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5D7D31" w:rsidRPr="00C56FE3" w:rsidTr="00C324F2">
        <w:trPr>
          <w:trHeight w:val="1119"/>
        </w:trPr>
        <w:tc>
          <w:tcPr>
            <w:tcW w:w="4640" w:type="dxa"/>
            <w:shd w:val="clear" w:color="auto" w:fill="FFFFFF" w:themeFill="background1"/>
          </w:tcPr>
          <w:p w:rsidR="005D7D31" w:rsidRPr="00C56FE3" w:rsidRDefault="005D7D31" w:rsidP="00C56FE3">
            <w:pPr>
              <w:rPr>
                <w:rFonts w:ascii="Times New Roman" w:hAnsi="Times New Roman"/>
                <w:b/>
                <w:sz w:val="24"/>
                <w:szCs w:val="24"/>
                <w:lang w:val="lt-LT"/>
              </w:rPr>
            </w:pPr>
            <w:r w:rsidRPr="00C56FE3">
              <w:rPr>
                <w:rFonts w:ascii="Times New Roman" w:hAnsi="Times New Roman"/>
                <w:sz w:val="24"/>
                <w:szCs w:val="24"/>
                <w:lang w:val="lt-LT"/>
              </w:rPr>
              <w:t>PATVIRTINTA</w:t>
            </w:r>
          </w:p>
          <w:p w:rsidR="00C56FE3" w:rsidRPr="00C56FE3" w:rsidRDefault="00CE2090" w:rsidP="00C56FE3">
            <w:pPr>
              <w:rPr>
                <w:rFonts w:ascii="Times New Roman" w:hAnsi="Times New Roman"/>
                <w:b/>
                <w:sz w:val="24"/>
                <w:szCs w:val="24"/>
                <w:lang w:val="lt-LT"/>
              </w:rPr>
            </w:pPr>
            <w:r>
              <w:rPr>
                <w:rFonts w:ascii="Times New Roman" w:hAnsi="Times New Roman"/>
                <w:sz w:val="24"/>
                <w:szCs w:val="24"/>
                <w:lang w:val="lt-LT"/>
              </w:rPr>
              <w:t>Skuodo vaikų lopšelio-darželio d</w:t>
            </w:r>
            <w:r w:rsidR="00C56FE3" w:rsidRPr="00C56FE3">
              <w:rPr>
                <w:rFonts w:ascii="Times New Roman" w:hAnsi="Times New Roman"/>
                <w:sz w:val="24"/>
                <w:szCs w:val="24"/>
                <w:lang w:val="lt-LT"/>
              </w:rPr>
              <w:t>irektoriaus</w:t>
            </w:r>
          </w:p>
          <w:p w:rsidR="00C56FE3" w:rsidRPr="00C56FE3" w:rsidRDefault="00C56FE3" w:rsidP="00C56FE3">
            <w:pPr>
              <w:rPr>
                <w:rFonts w:ascii="Times New Roman" w:hAnsi="Times New Roman"/>
                <w:sz w:val="24"/>
                <w:szCs w:val="24"/>
                <w:lang w:val="lt-LT"/>
              </w:rPr>
            </w:pPr>
            <w:r w:rsidRPr="00C56FE3">
              <w:rPr>
                <w:rFonts w:ascii="Times New Roman" w:hAnsi="Times New Roman"/>
                <w:sz w:val="24"/>
                <w:szCs w:val="24"/>
                <w:lang w:val="lt-LT"/>
              </w:rPr>
              <w:t>2020 m. spalio 1 d. įsakymu Nr. V1-95</w:t>
            </w:r>
          </w:p>
          <w:p w:rsidR="005D7D31" w:rsidRPr="00CE2090" w:rsidRDefault="005D7D31" w:rsidP="00C56FE3">
            <w:pPr>
              <w:rPr>
                <w:rFonts w:ascii="Times New Roman" w:hAnsi="Times New Roman"/>
                <w:bCs/>
                <w:kern w:val="36"/>
                <w:sz w:val="24"/>
                <w:szCs w:val="24"/>
                <w:lang w:val="lt-LT"/>
              </w:rPr>
            </w:pPr>
          </w:p>
        </w:tc>
      </w:tr>
    </w:tbl>
    <w:p w:rsidR="00676EBA" w:rsidRPr="00C56FE3" w:rsidRDefault="00676EBA" w:rsidP="00C56FE3">
      <w:pPr>
        <w:spacing w:after="0" w:line="240" w:lineRule="auto"/>
        <w:jc w:val="both"/>
        <w:rPr>
          <w:rFonts w:ascii="Times New Roman" w:hAnsi="Times New Roman" w:cs="Times New Roman"/>
          <w:sz w:val="24"/>
          <w:szCs w:val="24"/>
          <w:lang w:val="lt-LT"/>
        </w:rPr>
      </w:pPr>
    </w:p>
    <w:p w:rsidR="006D582A" w:rsidRPr="00C56FE3" w:rsidRDefault="006D582A" w:rsidP="00C56FE3">
      <w:pPr>
        <w:spacing w:after="0" w:line="240" w:lineRule="auto"/>
        <w:jc w:val="both"/>
        <w:rPr>
          <w:rFonts w:ascii="Times New Roman" w:hAnsi="Times New Roman" w:cs="Times New Roman"/>
          <w:sz w:val="24"/>
          <w:szCs w:val="24"/>
          <w:lang w:val="lt-LT"/>
        </w:rPr>
      </w:pPr>
    </w:p>
    <w:p w:rsidR="006D582A" w:rsidRPr="00C56FE3" w:rsidRDefault="006D582A" w:rsidP="00C56FE3">
      <w:pPr>
        <w:spacing w:after="0" w:line="240" w:lineRule="auto"/>
        <w:jc w:val="both"/>
        <w:rPr>
          <w:rFonts w:ascii="Times New Roman" w:hAnsi="Times New Roman" w:cs="Times New Roman"/>
          <w:sz w:val="24"/>
          <w:szCs w:val="24"/>
          <w:lang w:val="lt-LT"/>
        </w:rPr>
      </w:pPr>
    </w:p>
    <w:p w:rsidR="006D582A" w:rsidRPr="00C56FE3" w:rsidRDefault="006D582A" w:rsidP="00C56FE3">
      <w:pPr>
        <w:spacing w:after="0" w:line="240" w:lineRule="auto"/>
        <w:jc w:val="both"/>
        <w:rPr>
          <w:rFonts w:ascii="Times New Roman" w:hAnsi="Times New Roman" w:cs="Times New Roman"/>
          <w:sz w:val="24"/>
          <w:szCs w:val="24"/>
          <w:lang w:val="lt-LT"/>
        </w:rPr>
      </w:pPr>
    </w:p>
    <w:p w:rsidR="006D582A" w:rsidRPr="00C56FE3" w:rsidRDefault="006D582A" w:rsidP="00C56FE3">
      <w:pPr>
        <w:spacing w:after="0" w:line="240" w:lineRule="auto"/>
        <w:jc w:val="both"/>
        <w:rPr>
          <w:rFonts w:ascii="Times New Roman" w:hAnsi="Times New Roman" w:cs="Times New Roman"/>
          <w:sz w:val="24"/>
          <w:szCs w:val="24"/>
          <w:lang w:val="lt-LT"/>
        </w:rPr>
      </w:pPr>
    </w:p>
    <w:p w:rsidR="00676EBA" w:rsidRPr="00C56FE3" w:rsidRDefault="00676EBA" w:rsidP="00C56FE3">
      <w:pPr>
        <w:spacing w:after="0" w:line="240" w:lineRule="auto"/>
        <w:jc w:val="both"/>
        <w:rPr>
          <w:rFonts w:ascii="Times New Roman" w:hAnsi="Times New Roman" w:cs="Times New Roman"/>
          <w:sz w:val="24"/>
          <w:szCs w:val="24"/>
          <w:lang w:val="lt-LT"/>
        </w:rPr>
      </w:pPr>
    </w:p>
    <w:p w:rsidR="00676EBA" w:rsidRPr="00C56FE3" w:rsidRDefault="004C7B32" w:rsidP="00C56FE3">
      <w:pPr>
        <w:spacing w:after="0" w:line="240" w:lineRule="auto"/>
        <w:jc w:val="center"/>
        <w:rPr>
          <w:rFonts w:ascii="Times New Roman" w:hAnsi="Times New Roman" w:cs="Times New Roman"/>
          <w:b/>
          <w:sz w:val="24"/>
          <w:szCs w:val="24"/>
          <w:lang w:val="lt-LT"/>
        </w:rPr>
      </w:pPr>
      <w:r w:rsidRPr="00C56FE3">
        <w:rPr>
          <w:rFonts w:ascii="Times New Roman" w:hAnsi="Times New Roman" w:cs="Times New Roman"/>
          <w:b/>
          <w:sz w:val="24"/>
          <w:szCs w:val="24"/>
          <w:lang w:val="lt-LT"/>
        </w:rPr>
        <w:t xml:space="preserve">DUOMENŲ TVARKYMO </w:t>
      </w:r>
      <w:r w:rsidR="00CE2090">
        <w:rPr>
          <w:rFonts w:ascii="Times New Roman" w:hAnsi="Times New Roman" w:cs="Times New Roman"/>
          <w:b/>
          <w:sz w:val="24"/>
          <w:szCs w:val="24"/>
          <w:lang w:val="lt-LT"/>
        </w:rPr>
        <w:t>SKUODO VAIKŲ LOPŠELIO-</w:t>
      </w:r>
      <w:r w:rsidR="00C56FE3" w:rsidRPr="00C56FE3">
        <w:rPr>
          <w:rFonts w:ascii="Times New Roman" w:hAnsi="Times New Roman" w:cs="Times New Roman"/>
          <w:b/>
          <w:sz w:val="24"/>
          <w:szCs w:val="24"/>
          <w:lang w:val="lt-LT"/>
        </w:rPr>
        <w:t>DARŽELIO</w:t>
      </w:r>
      <w:r w:rsidR="00C56FE3">
        <w:rPr>
          <w:rFonts w:ascii="Times New Roman" w:hAnsi="Times New Roman" w:cs="Times New Roman"/>
          <w:b/>
          <w:sz w:val="24"/>
          <w:szCs w:val="24"/>
          <w:lang w:val="lt-LT"/>
        </w:rPr>
        <w:t xml:space="preserve"> </w:t>
      </w:r>
      <w:r w:rsidRPr="00C56FE3">
        <w:rPr>
          <w:rFonts w:ascii="Times New Roman" w:hAnsi="Times New Roman" w:cs="Times New Roman"/>
          <w:b/>
          <w:sz w:val="24"/>
          <w:szCs w:val="24"/>
          <w:lang w:val="lt-LT"/>
        </w:rPr>
        <w:t xml:space="preserve">VEIKLOS ĮRAŠŲ TVARKYMO </w:t>
      </w:r>
      <w:r w:rsidR="00676EBA" w:rsidRPr="00C56FE3">
        <w:rPr>
          <w:rFonts w:ascii="Times New Roman" w:hAnsi="Times New Roman" w:cs="Times New Roman"/>
          <w:b/>
          <w:sz w:val="24"/>
          <w:szCs w:val="24"/>
          <w:lang w:val="lt-LT"/>
        </w:rPr>
        <w:t>APRAŠAS</w:t>
      </w:r>
    </w:p>
    <w:p w:rsidR="00676EBA" w:rsidRPr="00C56FE3" w:rsidRDefault="00676EBA" w:rsidP="00C56FE3">
      <w:pPr>
        <w:spacing w:after="0" w:line="240" w:lineRule="auto"/>
        <w:jc w:val="both"/>
        <w:rPr>
          <w:rFonts w:ascii="Times New Roman" w:hAnsi="Times New Roman" w:cs="Times New Roman"/>
          <w:b/>
          <w:sz w:val="24"/>
          <w:szCs w:val="24"/>
          <w:lang w:val="lt-LT"/>
        </w:rPr>
      </w:pPr>
    </w:p>
    <w:p w:rsidR="00676EBA" w:rsidRPr="00C56FE3" w:rsidRDefault="00CE2090" w:rsidP="00CE2090">
      <w:pPr>
        <w:pStyle w:val="Sraopastraipa"/>
        <w:tabs>
          <w:tab w:val="left" w:pos="993"/>
        </w:tabs>
        <w:ind w:left="0"/>
        <w:jc w:val="both"/>
        <w:rPr>
          <w:rFonts w:ascii="Times New Roman" w:hAnsi="Times New Roman"/>
          <w:lang w:val="lt-LT"/>
        </w:rPr>
      </w:pPr>
      <w:r>
        <w:rPr>
          <w:rFonts w:ascii="Times New Roman" w:hAnsi="Times New Roman"/>
          <w:lang w:val="lt-LT"/>
        </w:rPr>
        <w:tab/>
        <w:t xml:space="preserve">1. </w:t>
      </w:r>
      <w:r w:rsidR="004C7B32" w:rsidRPr="00C56FE3">
        <w:rPr>
          <w:rFonts w:ascii="Times New Roman" w:hAnsi="Times New Roman"/>
          <w:lang w:val="lt-LT"/>
        </w:rPr>
        <w:t xml:space="preserve">Duomenų tvarkymo </w:t>
      </w:r>
      <w:r w:rsidR="00C56FE3" w:rsidRPr="00C56FE3">
        <w:rPr>
          <w:rFonts w:ascii="Times New Roman" w:hAnsi="Times New Roman"/>
          <w:lang w:val="lt-LT"/>
        </w:rPr>
        <w:t xml:space="preserve">Skuodo </w:t>
      </w:r>
      <w:r w:rsidR="00C56FE3">
        <w:rPr>
          <w:rFonts w:ascii="Times New Roman" w:hAnsi="Times New Roman"/>
          <w:lang w:val="lt-LT"/>
        </w:rPr>
        <w:t>vaikų lopšelio–darželio</w:t>
      </w:r>
      <w:r w:rsidR="00C56FE3" w:rsidRPr="00C56FE3">
        <w:rPr>
          <w:rFonts w:ascii="Times New Roman" w:hAnsi="Times New Roman"/>
          <w:lang w:val="lt-LT"/>
        </w:rPr>
        <w:t xml:space="preserve">, įstaigos kodas 195176120, buveinės adresas </w:t>
      </w:r>
      <w:r w:rsidR="00C56FE3" w:rsidRPr="00C56FE3">
        <w:rPr>
          <w:rFonts w:ascii="Times New Roman" w:hAnsi="Times New Roman"/>
          <w:shd w:val="clear" w:color="auto" w:fill="FFFFFF"/>
          <w:lang w:val="lt-LT"/>
        </w:rPr>
        <w:t>Sodų g. 8, LT-98111 Skuodas</w:t>
      </w:r>
      <w:r w:rsidR="003B30F9" w:rsidRPr="00C56FE3">
        <w:rPr>
          <w:rFonts w:ascii="Times New Roman" w:hAnsi="Times New Roman"/>
          <w:shd w:val="clear" w:color="auto" w:fill="FFFFFF"/>
          <w:lang w:val="lt-LT"/>
        </w:rPr>
        <w:t>,</w:t>
      </w:r>
      <w:r w:rsidR="00350004" w:rsidRPr="00C56FE3">
        <w:rPr>
          <w:rFonts w:ascii="Times New Roman" w:hAnsi="Times New Roman"/>
          <w:lang w:val="lt-LT"/>
        </w:rPr>
        <w:t xml:space="preserve"> </w:t>
      </w:r>
      <w:r w:rsidR="004C7B32" w:rsidRPr="00C56FE3">
        <w:rPr>
          <w:rFonts w:ascii="Times New Roman" w:hAnsi="Times New Roman"/>
          <w:lang w:val="lt-LT"/>
        </w:rPr>
        <w:t xml:space="preserve">veiklos įrašų tvarkymo </w:t>
      </w:r>
      <w:r w:rsidR="00676EBA" w:rsidRPr="00C56FE3">
        <w:rPr>
          <w:rFonts w:ascii="Times New Roman" w:hAnsi="Times New Roman"/>
          <w:lang w:val="lt-LT"/>
        </w:rPr>
        <w:t>aprašas</w:t>
      </w:r>
      <w:r w:rsidR="004C7B32" w:rsidRPr="00C56FE3">
        <w:rPr>
          <w:rFonts w:ascii="Times New Roman" w:hAnsi="Times New Roman"/>
          <w:lang w:val="lt-LT"/>
        </w:rPr>
        <w:t xml:space="preserve"> (toliau – </w:t>
      </w:r>
      <w:r w:rsidR="00676EBA" w:rsidRPr="00C56FE3">
        <w:rPr>
          <w:rFonts w:ascii="Times New Roman" w:hAnsi="Times New Roman"/>
          <w:lang w:val="lt-LT"/>
        </w:rPr>
        <w:t>Aprašas</w:t>
      </w:r>
      <w:r w:rsidR="004C7B32" w:rsidRPr="00C56FE3">
        <w:rPr>
          <w:rFonts w:ascii="Times New Roman" w:hAnsi="Times New Roman"/>
          <w:lang w:val="lt-LT"/>
        </w:rPr>
        <w:t>), parengta</w:t>
      </w:r>
      <w:r w:rsidR="00676EBA" w:rsidRPr="00C56FE3">
        <w:rPr>
          <w:rFonts w:ascii="Times New Roman" w:hAnsi="Times New Roman"/>
          <w:lang w:val="lt-LT"/>
        </w:rPr>
        <w:t>s</w:t>
      </w:r>
      <w:r w:rsidR="004C7B32" w:rsidRPr="00C56FE3">
        <w:rPr>
          <w:rFonts w:ascii="Times New Roman" w:hAnsi="Times New Roman"/>
          <w:lang w:val="lt-LT"/>
        </w:rPr>
        <w:t xml:space="preserve"> atsižvelgiant į </w:t>
      </w:r>
      <w:r w:rsidR="00C56FE3" w:rsidRPr="00C56FE3">
        <w:rPr>
          <w:rFonts w:ascii="Times New Roman" w:hAnsi="Times New Roman"/>
          <w:lang w:val="lt-LT"/>
        </w:rPr>
        <w:t xml:space="preserve">Skuodo </w:t>
      </w:r>
      <w:r w:rsidR="00C56FE3">
        <w:rPr>
          <w:rFonts w:ascii="Times New Roman" w:hAnsi="Times New Roman"/>
          <w:lang w:val="lt-LT"/>
        </w:rPr>
        <w:t>vaikų lopšelio–darželio</w:t>
      </w:r>
      <w:r w:rsidR="00C56FE3" w:rsidRPr="00C56FE3">
        <w:rPr>
          <w:rFonts w:ascii="Times New Roman" w:hAnsi="Times New Roman"/>
          <w:lang w:val="lt-LT"/>
        </w:rPr>
        <w:t xml:space="preserve"> </w:t>
      </w:r>
      <w:r w:rsidR="004C7B32" w:rsidRPr="00C56FE3">
        <w:rPr>
          <w:rFonts w:ascii="Times New Roman" w:hAnsi="Times New Roman"/>
          <w:lang w:val="lt-LT"/>
        </w:rPr>
        <w:t xml:space="preserve">(toliau – </w:t>
      </w:r>
      <w:r w:rsidR="00C56FE3" w:rsidRPr="00C56FE3">
        <w:rPr>
          <w:rFonts w:ascii="Times New Roman" w:hAnsi="Times New Roman"/>
          <w:lang w:val="lt-LT"/>
        </w:rPr>
        <w:t>Skuodo vaikų lopšelis–darželis</w:t>
      </w:r>
      <w:r w:rsidR="005B17D0" w:rsidRPr="00C56FE3">
        <w:rPr>
          <w:rFonts w:ascii="Times New Roman" w:hAnsi="Times New Roman"/>
          <w:lang w:val="lt-LT"/>
        </w:rPr>
        <w:t xml:space="preserve">) </w:t>
      </w:r>
      <w:r w:rsidR="004C7B32" w:rsidRPr="00C56FE3">
        <w:rPr>
          <w:rFonts w:ascii="Times New Roman" w:hAnsi="Times New Roman"/>
          <w:lang w:val="lt-LT"/>
        </w:rPr>
        <w:t xml:space="preserve">Bendrajame duomenų apsaugos reglamento (toliau – BDAR; 2016 m. balandžio 27 d. Europos Parlamento ir Tarybos reglamentas (ES) 2016/679 dėl fizinių asmenų apsaugos tvarkant asmens duomenis ir dėl laisvo tokių duomenų judėjimo ir kuriuo panaikinama Direktyva 95/46/EB) nustatytą pareigą tvarkyti veiklos įrašus. </w:t>
      </w:r>
    </w:p>
    <w:p w:rsidR="00E5784D" w:rsidRPr="00C56FE3" w:rsidRDefault="00676EBA" w:rsidP="00C56FE3">
      <w:pPr>
        <w:pStyle w:val="Sraopastraipa"/>
        <w:numPr>
          <w:ilvl w:val="0"/>
          <w:numId w:val="5"/>
        </w:numPr>
        <w:tabs>
          <w:tab w:val="left" w:pos="993"/>
        </w:tabs>
        <w:ind w:left="0" w:firstLine="567"/>
        <w:jc w:val="both"/>
        <w:rPr>
          <w:rFonts w:ascii="Times New Roman" w:hAnsi="Times New Roman"/>
          <w:lang w:val="lt-LT"/>
        </w:rPr>
      </w:pPr>
      <w:r w:rsidRPr="00C56FE3">
        <w:rPr>
          <w:rFonts w:ascii="Times New Roman" w:hAnsi="Times New Roman"/>
          <w:lang w:val="lt-LT"/>
        </w:rPr>
        <w:t>Apraše</w:t>
      </w:r>
      <w:r w:rsidR="004C7B32" w:rsidRPr="00C56FE3">
        <w:rPr>
          <w:rFonts w:ascii="Times New Roman" w:hAnsi="Times New Roman"/>
          <w:lang w:val="lt-LT"/>
        </w:rPr>
        <w:t xml:space="preserve">, taip pat kartu su ja patvirtintose Duomenų valdytojo duomenų tvarkymo veiklos įrašų </w:t>
      </w:r>
      <w:r w:rsidR="00E5784D" w:rsidRPr="00C56FE3">
        <w:rPr>
          <w:rFonts w:ascii="Times New Roman" w:hAnsi="Times New Roman"/>
          <w:lang w:val="lt-LT"/>
        </w:rPr>
        <w:t>formoje (toliau – Forma) vartojamos sąvokos:</w:t>
      </w:r>
    </w:p>
    <w:p w:rsidR="00E5784D" w:rsidRPr="00C56FE3" w:rsidRDefault="004C7B32" w:rsidP="00C56FE3">
      <w:pPr>
        <w:pStyle w:val="Sraopastraipa"/>
        <w:numPr>
          <w:ilvl w:val="1"/>
          <w:numId w:val="5"/>
        </w:numPr>
        <w:tabs>
          <w:tab w:val="left" w:pos="993"/>
        </w:tabs>
        <w:ind w:left="0" w:firstLine="567"/>
        <w:jc w:val="both"/>
        <w:rPr>
          <w:rFonts w:ascii="Times New Roman" w:hAnsi="Times New Roman"/>
          <w:lang w:val="lt-LT"/>
        </w:rPr>
      </w:pPr>
      <w:r w:rsidRPr="00C56FE3">
        <w:rPr>
          <w:rFonts w:ascii="Times New Roman" w:hAnsi="Times New Roman"/>
          <w:lang w:val="lt-LT"/>
        </w:rPr>
        <w:t>Asmens duomenys – bet kokia informacija apie fizinį asmenį, kurio tapatybė nustatyta arba kurio tapatybę galima</w:t>
      </w:r>
      <w:r w:rsidR="00E5784D" w:rsidRPr="00C56FE3">
        <w:rPr>
          <w:rFonts w:ascii="Times New Roman" w:hAnsi="Times New Roman"/>
          <w:lang w:val="lt-LT"/>
        </w:rPr>
        <w:t xml:space="preserve"> nustatyti (duomenų subjektas).</w:t>
      </w:r>
    </w:p>
    <w:p w:rsidR="00E5784D" w:rsidRPr="00C56FE3" w:rsidRDefault="004C7B32" w:rsidP="00C56FE3">
      <w:pPr>
        <w:pStyle w:val="Sraopastraipa"/>
        <w:numPr>
          <w:ilvl w:val="1"/>
          <w:numId w:val="5"/>
        </w:numPr>
        <w:tabs>
          <w:tab w:val="left" w:pos="993"/>
        </w:tabs>
        <w:ind w:left="0" w:firstLine="567"/>
        <w:jc w:val="both"/>
        <w:rPr>
          <w:rFonts w:ascii="Times New Roman" w:hAnsi="Times New Roman"/>
          <w:lang w:val="lt-LT"/>
        </w:rPr>
      </w:pPr>
      <w:r w:rsidRPr="00C56FE3">
        <w:rPr>
          <w:rFonts w:ascii="Times New Roman" w:hAnsi="Times New Roman"/>
          <w:lang w:val="lt-LT"/>
        </w:rPr>
        <w:t>Duomenų valdytojas – fizinis arba juridinis asmuo, valdžios institucija, agentūra ar kita įstaiga, kuris vienas ar drauge su kitais nustato duomenų</w:t>
      </w:r>
      <w:r w:rsidR="00E5784D" w:rsidRPr="00C56FE3">
        <w:rPr>
          <w:rFonts w:ascii="Times New Roman" w:hAnsi="Times New Roman"/>
          <w:lang w:val="lt-LT"/>
        </w:rPr>
        <w:t xml:space="preserve"> tvarkymo tikslus ir priemones.</w:t>
      </w:r>
    </w:p>
    <w:p w:rsidR="00E5784D" w:rsidRPr="00C56FE3" w:rsidRDefault="004C7B32" w:rsidP="00C56FE3">
      <w:pPr>
        <w:pStyle w:val="Sraopastraipa"/>
        <w:numPr>
          <w:ilvl w:val="1"/>
          <w:numId w:val="5"/>
        </w:numPr>
        <w:tabs>
          <w:tab w:val="left" w:pos="993"/>
        </w:tabs>
        <w:ind w:left="0" w:firstLine="567"/>
        <w:jc w:val="both"/>
        <w:rPr>
          <w:rFonts w:ascii="Times New Roman" w:hAnsi="Times New Roman"/>
          <w:lang w:val="lt-LT"/>
        </w:rPr>
      </w:pPr>
      <w:r w:rsidRPr="00C56FE3">
        <w:rPr>
          <w:rFonts w:ascii="Times New Roman" w:hAnsi="Times New Roman"/>
          <w:lang w:val="lt-LT"/>
        </w:rPr>
        <w:t>Duomenų tvarkytojas – fizinis arba juridinis asmuo, valdžios institucija, agentūra ar kita įstaiga, kuri duomenų valdytoj</w:t>
      </w:r>
      <w:r w:rsidR="00E5784D" w:rsidRPr="00C56FE3">
        <w:rPr>
          <w:rFonts w:ascii="Times New Roman" w:hAnsi="Times New Roman"/>
          <w:lang w:val="lt-LT"/>
        </w:rPr>
        <w:t>o vardu tvarko asmens duomenis.</w:t>
      </w:r>
    </w:p>
    <w:p w:rsidR="00E5784D" w:rsidRPr="00C56FE3" w:rsidRDefault="004C7B32" w:rsidP="00C56FE3">
      <w:pPr>
        <w:pStyle w:val="Sraopastraipa"/>
        <w:numPr>
          <w:ilvl w:val="0"/>
          <w:numId w:val="5"/>
        </w:numPr>
        <w:tabs>
          <w:tab w:val="left" w:pos="993"/>
        </w:tabs>
        <w:ind w:left="0" w:firstLine="567"/>
        <w:jc w:val="both"/>
        <w:rPr>
          <w:rFonts w:ascii="Times New Roman" w:hAnsi="Times New Roman"/>
          <w:lang w:val="lt-LT"/>
        </w:rPr>
      </w:pPr>
      <w:r w:rsidRPr="00C56FE3">
        <w:rPr>
          <w:rFonts w:ascii="Times New Roman" w:hAnsi="Times New Roman"/>
          <w:lang w:val="lt-LT"/>
        </w:rPr>
        <w:t xml:space="preserve">Kitos </w:t>
      </w:r>
      <w:r w:rsidR="00E5784D" w:rsidRPr="00C56FE3">
        <w:rPr>
          <w:rFonts w:ascii="Times New Roman" w:hAnsi="Times New Roman"/>
          <w:lang w:val="lt-LT"/>
        </w:rPr>
        <w:t>Apraše</w:t>
      </w:r>
      <w:r w:rsidRPr="00C56FE3">
        <w:rPr>
          <w:rFonts w:ascii="Times New Roman" w:hAnsi="Times New Roman"/>
          <w:lang w:val="lt-LT"/>
        </w:rPr>
        <w:t xml:space="preserve"> ir F</w:t>
      </w:r>
      <w:r w:rsidR="00E5784D" w:rsidRPr="00C56FE3">
        <w:rPr>
          <w:rFonts w:ascii="Times New Roman" w:hAnsi="Times New Roman"/>
          <w:lang w:val="lt-LT"/>
        </w:rPr>
        <w:t>ormoj</w:t>
      </w:r>
      <w:r w:rsidRPr="00C56FE3">
        <w:rPr>
          <w:rFonts w:ascii="Times New Roman" w:hAnsi="Times New Roman"/>
          <w:lang w:val="lt-LT"/>
        </w:rPr>
        <w:t>e vartojamos sąvokos suprantamos taip, kaip yra apibrėžtos BDAR ir kituose Lietuvos Respublikoje</w:t>
      </w:r>
      <w:r w:rsidR="00E5784D" w:rsidRPr="00C56FE3">
        <w:rPr>
          <w:rFonts w:ascii="Times New Roman" w:hAnsi="Times New Roman"/>
          <w:lang w:val="lt-LT"/>
        </w:rPr>
        <w:t xml:space="preserve"> galiojančiuose teisės aktuose.</w:t>
      </w:r>
    </w:p>
    <w:p w:rsidR="00E5784D" w:rsidRPr="00C56FE3" w:rsidRDefault="004C7B32" w:rsidP="00C56FE3">
      <w:pPr>
        <w:pStyle w:val="Sraopastraipa"/>
        <w:numPr>
          <w:ilvl w:val="0"/>
          <w:numId w:val="5"/>
        </w:numPr>
        <w:tabs>
          <w:tab w:val="left" w:pos="993"/>
        </w:tabs>
        <w:ind w:left="0" w:firstLine="567"/>
        <w:jc w:val="both"/>
        <w:rPr>
          <w:rFonts w:ascii="Times New Roman" w:hAnsi="Times New Roman"/>
          <w:lang w:val="lt-LT"/>
        </w:rPr>
      </w:pPr>
      <w:r w:rsidRPr="00C56FE3">
        <w:rPr>
          <w:rFonts w:ascii="Times New Roman" w:hAnsi="Times New Roman"/>
          <w:lang w:val="lt-LT"/>
        </w:rPr>
        <w:t xml:space="preserve">Atsižvelgiant į vaidmenį tvarkant asmens duomenis, </w:t>
      </w:r>
      <w:r w:rsidR="00C56FE3" w:rsidRPr="00C56FE3">
        <w:rPr>
          <w:rFonts w:ascii="Times New Roman" w:hAnsi="Times New Roman"/>
          <w:lang w:val="lt-LT"/>
        </w:rPr>
        <w:t xml:space="preserve">Skuodo vaikų lopšelis–darželis </w:t>
      </w:r>
      <w:r w:rsidRPr="00C56FE3">
        <w:rPr>
          <w:rFonts w:ascii="Times New Roman" w:hAnsi="Times New Roman"/>
          <w:lang w:val="lt-LT"/>
        </w:rPr>
        <w:t>vienu metu yra duomenų valdytojas, kitu – duomenų tvark</w:t>
      </w:r>
      <w:r w:rsidR="00E5784D" w:rsidRPr="00C56FE3">
        <w:rPr>
          <w:rFonts w:ascii="Times New Roman" w:hAnsi="Times New Roman"/>
          <w:lang w:val="lt-LT"/>
        </w:rPr>
        <w:t>ytojas.</w:t>
      </w:r>
    </w:p>
    <w:p w:rsidR="00E4056B" w:rsidRPr="00C56FE3" w:rsidRDefault="00C56FE3" w:rsidP="00C56FE3">
      <w:pPr>
        <w:pStyle w:val="Sraopastraipa"/>
        <w:numPr>
          <w:ilvl w:val="0"/>
          <w:numId w:val="5"/>
        </w:numPr>
        <w:tabs>
          <w:tab w:val="left" w:pos="993"/>
        </w:tabs>
        <w:ind w:left="0" w:firstLine="567"/>
        <w:jc w:val="both"/>
        <w:rPr>
          <w:rFonts w:ascii="Times New Roman" w:hAnsi="Times New Roman"/>
          <w:lang w:val="lt-LT"/>
        </w:rPr>
      </w:pPr>
      <w:r w:rsidRPr="00C56FE3">
        <w:rPr>
          <w:rFonts w:ascii="Times New Roman" w:hAnsi="Times New Roman"/>
          <w:lang w:val="lt-LT"/>
        </w:rPr>
        <w:t>Skuodo vaikų lopšelis–darželis</w:t>
      </w:r>
      <w:r w:rsidR="00350004" w:rsidRPr="00C56FE3">
        <w:rPr>
          <w:rFonts w:ascii="Times New Roman" w:hAnsi="Times New Roman"/>
          <w:lang w:val="lt-LT"/>
        </w:rPr>
        <w:t xml:space="preserve"> </w:t>
      </w:r>
      <w:r w:rsidR="004C7B32" w:rsidRPr="00C56FE3">
        <w:rPr>
          <w:rFonts w:ascii="Times New Roman" w:hAnsi="Times New Roman"/>
          <w:lang w:val="lt-LT"/>
        </w:rPr>
        <w:t>veik</w:t>
      </w:r>
      <w:r w:rsidR="009A4D8A" w:rsidRPr="00C56FE3">
        <w:rPr>
          <w:rFonts w:ascii="Times New Roman" w:hAnsi="Times New Roman"/>
          <w:lang w:val="lt-LT"/>
        </w:rPr>
        <w:t>los įrašus tvarko vadovaudamasi</w:t>
      </w:r>
      <w:r w:rsidR="004C7B32" w:rsidRPr="00C56FE3">
        <w:rPr>
          <w:rFonts w:ascii="Times New Roman" w:hAnsi="Times New Roman"/>
          <w:lang w:val="lt-LT"/>
        </w:rPr>
        <w:t xml:space="preserve"> Lietuvos Respublikoje galiojančiais teisės aktais ir Valstybinės duomenų apsaugos inspekcijos (toliau </w:t>
      </w:r>
      <w:r w:rsidR="00E5784D" w:rsidRPr="00C56FE3">
        <w:rPr>
          <w:rFonts w:ascii="Times New Roman" w:hAnsi="Times New Roman"/>
          <w:lang w:val="lt-LT"/>
        </w:rPr>
        <w:t>– VDAI) rekomendacijomis. Forma parengta</w:t>
      </w:r>
      <w:r w:rsidR="004C7B32" w:rsidRPr="00C56FE3">
        <w:rPr>
          <w:rFonts w:ascii="Times New Roman" w:hAnsi="Times New Roman"/>
          <w:lang w:val="lt-LT"/>
        </w:rPr>
        <w:t xml:space="preserve"> pagal VDAI rekomendacijas.</w:t>
      </w:r>
    </w:p>
    <w:p w:rsidR="00E5784D" w:rsidRPr="00C56FE3" w:rsidRDefault="00E5784D" w:rsidP="00C56FE3">
      <w:pPr>
        <w:tabs>
          <w:tab w:val="left" w:pos="993"/>
        </w:tabs>
        <w:spacing w:after="0" w:line="240" w:lineRule="auto"/>
        <w:jc w:val="both"/>
        <w:rPr>
          <w:rFonts w:ascii="Times New Roman" w:hAnsi="Times New Roman" w:cs="Times New Roman"/>
          <w:sz w:val="24"/>
          <w:szCs w:val="24"/>
          <w:lang w:val="lt-LT"/>
        </w:rPr>
      </w:pPr>
    </w:p>
    <w:p w:rsidR="002F087A" w:rsidRPr="00C56FE3" w:rsidRDefault="002F087A" w:rsidP="00C56FE3">
      <w:pPr>
        <w:tabs>
          <w:tab w:val="left" w:pos="993"/>
        </w:tabs>
        <w:spacing w:after="0" w:line="240" w:lineRule="auto"/>
        <w:jc w:val="both"/>
        <w:rPr>
          <w:rFonts w:ascii="Times New Roman" w:hAnsi="Times New Roman" w:cs="Times New Roman"/>
          <w:sz w:val="24"/>
          <w:szCs w:val="24"/>
          <w:lang w:val="lt-LT"/>
        </w:rPr>
      </w:pPr>
    </w:p>
    <w:p w:rsidR="00E5784D" w:rsidRPr="00C56FE3" w:rsidRDefault="00E5784D" w:rsidP="00C56FE3">
      <w:pPr>
        <w:tabs>
          <w:tab w:val="left" w:pos="993"/>
        </w:tabs>
        <w:spacing w:after="0" w:line="240" w:lineRule="auto"/>
        <w:jc w:val="center"/>
        <w:rPr>
          <w:rFonts w:ascii="Times New Roman" w:hAnsi="Times New Roman" w:cs="Times New Roman"/>
          <w:sz w:val="24"/>
          <w:szCs w:val="24"/>
          <w:lang w:val="lt-LT"/>
        </w:rPr>
      </w:pPr>
      <w:r w:rsidRPr="00C56FE3">
        <w:rPr>
          <w:rFonts w:ascii="Times New Roman" w:hAnsi="Times New Roman" w:cs="Times New Roman"/>
          <w:sz w:val="24"/>
          <w:szCs w:val="24"/>
          <w:lang w:val="lt-LT"/>
        </w:rPr>
        <w:t>______________________</w:t>
      </w:r>
    </w:p>
    <w:p w:rsidR="00E4056B" w:rsidRPr="00C56FE3" w:rsidRDefault="00E4056B"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9A4D8A" w:rsidRPr="00C56FE3" w:rsidRDefault="009A4D8A" w:rsidP="00C56FE3">
      <w:pPr>
        <w:spacing w:after="0" w:line="240" w:lineRule="auto"/>
        <w:jc w:val="both"/>
        <w:rPr>
          <w:rFonts w:ascii="Times New Roman" w:hAnsi="Times New Roman" w:cs="Times New Roman"/>
          <w:sz w:val="24"/>
          <w:szCs w:val="24"/>
          <w:lang w:val="lt-LT"/>
        </w:rPr>
      </w:pPr>
    </w:p>
    <w:p w:rsidR="009A4D8A" w:rsidRPr="00C56FE3" w:rsidRDefault="009A4D8A" w:rsidP="00C56FE3">
      <w:pPr>
        <w:spacing w:after="0" w:line="240" w:lineRule="auto"/>
        <w:jc w:val="both"/>
        <w:rPr>
          <w:rFonts w:ascii="Times New Roman" w:hAnsi="Times New Roman" w:cs="Times New Roman"/>
          <w:sz w:val="24"/>
          <w:szCs w:val="24"/>
          <w:lang w:val="lt-LT"/>
        </w:rPr>
      </w:pPr>
    </w:p>
    <w:p w:rsidR="00E4056B" w:rsidRPr="00C56FE3" w:rsidRDefault="00E4056B" w:rsidP="00C56FE3">
      <w:pPr>
        <w:spacing w:after="0" w:line="240" w:lineRule="auto"/>
        <w:jc w:val="both"/>
        <w:rPr>
          <w:rFonts w:ascii="Times New Roman" w:hAnsi="Times New Roman" w:cs="Times New Roman"/>
          <w:sz w:val="24"/>
          <w:szCs w:val="24"/>
          <w:lang w:val="lt-LT"/>
        </w:rPr>
      </w:pPr>
    </w:p>
    <w:p w:rsidR="003D7BF5" w:rsidRPr="00C56FE3" w:rsidRDefault="003D7BF5" w:rsidP="00C56FE3">
      <w:pPr>
        <w:spacing w:after="0" w:line="240" w:lineRule="auto"/>
        <w:jc w:val="both"/>
        <w:rPr>
          <w:rFonts w:ascii="Times New Roman" w:hAnsi="Times New Roman" w:cs="Times New Roman"/>
          <w:sz w:val="24"/>
          <w:szCs w:val="24"/>
          <w:lang w:val="lt-LT"/>
        </w:rPr>
      </w:pPr>
    </w:p>
    <w:p w:rsidR="006D582A" w:rsidRPr="00C56FE3" w:rsidRDefault="006D582A" w:rsidP="00C56FE3">
      <w:pPr>
        <w:spacing w:after="0" w:line="240" w:lineRule="auto"/>
        <w:jc w:val="both"/>
        <w:rPr>
          <w:rFonts w:ascii="Times New Roman" w:hAnsi="Times New Roman" w:cs="Times New Roman"/>
          <w:sz w:val="24"/>
          <w:szCs w:val="24"/>
          <w:lang w:val="lt-LT"/>
        </w:rPr>
      </w:pPr>
    </w:p>
    <w:p w:rsidR="00E4056B" w:rsidRDefault="00E4056B" w:rsidP="00C56FE3">
      <w:pPr>
        <w:spacing w:after="0" w:line="240" w:lineRule="auto"/>
        <w:jc w:val="both"/>
        <w:rPr>
          <w:rFonts w:ascii="Times New Roman" w:hAnsi="Times New Roman" w:cs="Times New Roman"/>
          <w:sz w:val="24"/>
          <w:szCs w:val="24"/>
          <w:lang w:val="lt-LT"/>
        </w:rPr>
      </w:pPr>
    </w:p>
    <w:p w:rsidR="00C56FE3" w:rsidRDefault="00C56FE3" w:rsidP="00C56FE3">
      <w:pPr>
        <w:spacing w:after="0" w:line="240" w:lineRule="auto"/>
        <w:jc w:val="both"/>
        <w:rPr>
          <w:rFonts w:ascii="Times New Roman" w:hAnsi="Times New Roman" w:cs="Times New Roman"/>
          <w:sz w:val="24"/>
          <w:szCs w:val="24"/>
          <w:lang w:val="lt-LT"/>
        </w:rPr>
      </w:pPr>
    </w:p>
    <w:p w:rsidR="006144A6" w:rsidRPr="00C56FE3" w:rsidRDefault="006144A6" w:rsidP="00C56FE3">
      <w:pPr>
        <w:spacing w:after="0" w:line="240" w:lineRule="auto"/>
        <w:jc w:val="both"/>
        <w:rPr>
          <w:rFonts w:ascii="Times New Roman" w:hAnsi="Times New Roman" w:cs="Times New Roman"/>
          <w:sz w:val="24"/>
          <w:szCs w:val="24"/>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676EBA" w:rsidRPr="00C56FE3" w:rsidTr="008100EC">
        <w:trPr>
          <w:jc w:val="right"/>
        </w:trPr>
        <w:tc>
          <w:tcPr>
            <w:tcW w:w="4219" w:type="dxa"/>
          </w:tcPr>
          <w:p w:rsidR="00676EBA" w:rsidRPr="006144A6" w:rsidRDefault="00676EBA" w:rsidP="00C56FE3">
            <w:pPr>
              <w:jc w:val="both"/>
              <w:rPr>
                <w:rFonts w:ascii="Times New Roman" w:hAnsi="Times New Roman"/>
                <w:sz w:val="24"/>
                <w:szCs w:val="24"/>
                <w:lang w:val="lt-LT"/>
              </w:rPr>
            </w:pPr>
          </w:p>
        </w:tc>
      </w:tr>
    </w:tbl>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6144A6" w:rsidTr="006144A6">
        <w:trPr>
          <w:trHeight w:val="1119"/>
        </w:trPr>
        <w:tc>
          <w:tcPr>
            <w:tcW w:w="4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144A6" w:rsidRPr="006144A6" w:rsidRDefault="006144A6" w:rsidP="006144A6">
            <w:pPr>
              <w:rPr>
                <w:rFonts w:ascii="Times New Roman" w:hAnsi="Times New Roman"/>
                <w:sz w:val="24"/>
                <w:szCs w:val="24"/>
                <w:lang w:val="lt-LT"/>
              </w:rPr>
            </w:pPr>
            <w:r w:rsidRPr="006144A6">
              <w:rPr>
                <w:rFonts w:ascii="Times New Roman" w:hAnsi="Times New Roman"/>
                <w:sz w:val="24"/>
                <w:szCs w:val="24"/>
                <w:lang w:val="lt-LT"/>
              </w:rPr>
              <w:t>Forma patvirtinta</w:t>
            </w:r>
          </w:p>
          <w:p w:rsidR="006144A6" w:rsidRDefault="006144A6" w:rsidP="006144A6">
            <w:pPr>
              <w:rPr>
                <w:rFonts w:ascii="Times New Roman" w:hAnsi="Times New Roman"/>
                <w:b/>
                <w:sz w:val="24"/>
                <w:szCs w:val="24"/>
                <w:lang w:val="lt-LT"/>
              </w:rPr>
            </w:pPr>
            <w:r>
              <w:rPr>
                <w:rFonts w:ascii="Times New Roman" w:hAnsi="Times New Roman"/>
                <w:sz w:val="24"/>
                <w:szCs w:val="24"/>
                <w:lang w:val="lt-LT"/>
              </w:rPr>
              <w:t>Skuodo vaikų lopšelio-darželio direktoriaus</w:t>
            </w:r>
          </w:p>
          <w:p w:rsidR="006144A6" w:rsidRDefault="006144A6" w:rsidP="006144A6">
            <w:pPr>
              <w:rPr>
                <w:rFonts w:ascii="Times New Roman" w:hAnsi="Times New Roman"/>
                <w:sz w:val="24"/>
                <w:szCs w:val="24"/>
                <w:lang w:val="lt-LT"/>
              </w:rPr>
            </w:pPr>
            <w:r>
              <w:rPr>
                <w:rFonts w:ascii="Times New Roman" w:hAnsi="Times New Roman"/>
                <w:sz w:val="24"/>
                <w:szCs w:val="24"/>
                <w:lang w:val="lt-LT"/>
              </w:rPr>
              <w:t>2020 m. spalio 1 d. įsakymu Nr. V1-95</w:t>
            </w:r>
          </w:p>
          <w:p w:rsidR="006144A6" w:rsidRDefault="006144A6" w:rsidP="006144A6">
            <w:pPr>
              <w:rPr>
                <w:rFonts w:ascii="Times New Roman" w:hAnsi="Times New Roman"/>
                <w:bCs/>
                <w:kern w:val="36"/>
                <w:sz w:val="24"/>
                <w:szCs w:val="24"/>
                <w:lang w:val="lt-LT"/>
              </w:rPr>
            </w:pPr>
          </w:p>
        </w:tc>
      </w:tr>
      <w:tr w:rsidR="006144A6" w:rsidTr="006144A6">
        <w:trPr>
          <w:trHeight w:val="1119"/>
        </w:trPr>
        <w:tc>
          <w:tcPr>
            <w:tcW w:w="4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144A6" w:rsidRDefault="006144A6" w:rsidP="00DF135B">
            <w:pPr>
              <w:rPr>
                <w:rFonts w:ascii="Times New Roman" w:hAnsi="Times New Roman"/>
                <w:bCs/>
                <w:kern w:val="36"/>
                <w:sz w:val="24"/>
                <w:szCs w:val="24"/>
                <w:lang w:val="lt-LT"/>
              </w:rPr>
            </w:pPr>
            <w:bookmarkStart w:id="0" w:name="_GoBack"/>
            <w:bookmarkEnd w:id="0"/>
          </w:p>
        </w:tc>
      </w:tr>
    </w:tbl>
    <w:p w:rsidR="00E4056B" w:rsidRPr="00C56FE3" w:rsidRDefault="00E4056B" w:rsidP="00C56FE3">
      <w:pPr>
        <w:spacing w:after="0" w:line="240" w:lineRule="auto"/>
        <w:jc w:val="both"/>
        <w:rPr>
          <w:rFonts w:ascii="Times New Roman" w:hAnsi="Times New Roman" w:cs="Times New Roman"/>
          <w:sz w:val="24"/>
          <w:szCs w:val="24"/>
          <w:lang w:val="lt-LT"/>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9"/>
        <w:gridCol w:w="49"/>
        <w:gridCol w:w="2500"/>
        <w:gridCol w:w="10"/>
        <w:gridCol w:w="6"/>
        <w:gridCol w:w="2516"/>
        <w:gridCol w:w="37"/>
        <w:gridCol w:w="2398"/>
      </w:tblGrid>
      <w:tr w:rsidR="00E4056B" w:rsidRPr="00C56FE3" w:rsidTr="00216EB7">
        <w:trPr>
          <w:trHeight w:val="319"/>
        </w:trPr>
        <w:tc>
          <w:tcPr>
            <w:tcW w:w="10075" w:type="dxa"/>
            <w:gridSpan w:val="8"/>
            <w:shd w:val="clear" w:color="auto" w:fill="DAEEF3" w:themeFill="accent5" w:themeFillTint="33"/>
          </w:tcPr>
          <w:p w:rsidR="00E4056B" w:rsidRPr="00C56FE3" w:rsidRDefault="00E4056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bCs/>
                <w:color w:val="000000"/>
                <w:sz w:val="24"/>
                <w:szCs w:val="24"/>
                <w:lang w:val="lt-LT"/>
              </w:rPr>
              <w:t>Duomenų valdytojas:</w:t>
            </w:r>
            <w:r w:rsidR="008100EC" w:rsidRPr="00C56FE3">
              <w:rPr>
                <w:rFonts w:ascii="Times New Roman" w:hAnsi="Times New Roman" w:cs="Times New Roman"/>
                <w:b/>
                <w:bCs/>
                <w:color w:val="000000"/>
                <w:sz w:val="24"/>
                <w:szCs w:val="24"/>
                <w:lang w:val="lt-LT"/>
              </w:rPr>
              <w:t xml:space="preserve"> </w:t>
            </w:r>
            <w:r w:rsidR="00C56FE3" w:rsidRPr="00C56FE3">
              <w:rPr>
                <w:rFonts w:ascii="Times New Roman" w:hAnsi="Times New Roman" w:cs="Times New Roman"/>
                <w:sz w:val="24"/>
                <w:szCs w:val="24"/>
                <w:lang w:val="lt-LT"/>
              </w:rPr>
              <w:t>Skuodo vaikų lopšelis–darželis</w:t>
            </w:r>
          </w:p>
        </w:tc>
      </w:tr>
      <w:tr w:rsidR="00E4056B" w:rsidRPr="00C56FE3" w:rsidTr="00216EB7">
        <w:trPr>
          <w:trHeight w:val="517"/>
        </w:trPr>
        <w:tc>
          <w:tcPr>
            <w:tcW w:w="2608" w:type="dxa"/>
            <w:gridSpan w:val="2"/>
            <w:vMerge w:val="restart"/>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Pašto adresas</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sz w:val="24"/>
                <w:szCs w:val="24"/>
                <w:shd w:val="clear" w:color="auto" w:fill="FFFFFF"/>
                <w:lang w:val="lt-LT"/>
              </w:rPr>
              <w:t>Sodų g. 8, LT-98111 Skuodas</w:t>
            </w:r>
          </w:p>
        </w:tc>
        <w:tc>
          <w:tcPr>
            <w:tcW w:w="2516" w:type="dxa"/>
            <w:gridSpan w:val="3"/>
            <w:vMerge w:val="restart"/>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Telefono ryšio numeris</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sz w:val="24"/>
                <w:szCs w:val="24"/>
                <w:shd w:val="clear" w:color="auto" w:fill="FFFFFF"/>
                <w:lang w:val="lt-LT"/>
              </w:rPr>
              <w:t>(8-440) 70161</w:t>
            </w:r>
          </w:p>
        </w:tc>
        <w:tc>
          <w:tcPr>
            <w:tcW w:w="2516" w:type="dxa"/>
            <w:vMerge w:val="restart"/>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Elektroninio pašto adresas</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sz w:val="24"/>
                <w:szCs w:val="24"/>
                <w:shd w:val="clear" w:color="auto" w:fill="FFFFFF"/>
                <w:lang w:val="lt-LT"/>
              </w:rPr>
              <w:t>sekretore@saulute.w3.lt</w:t>
            </w:r>
          </w:p>
        </w:tc>
        <w:tc>
          <w:tcPr>
            <w:tcW w:w="2435" w:type="dxa"/>
            <w:gridSpan w:val="2"/>
            <w:vMerge w:val="restart"/>
          </w:tcPr>
          <w:p w:rsidR="00E4056B" w:rsidRPr="00C56FE3" w:rsidRDefault="00E4056B" w:rsidP="00C56FE3">
            <w:pPr>
              <w:autoSpaceDE w:val="0"/>
              <w:adjustRightInd w:val="0"/>
              <w:spacing w:after="0" w:line="240" w:lineRule="auto"/>
              <w:jc w:val="both"/>
              <w:rPr>
                <w:rFonts w:ascii="Times New Roman" w:hAnsi="Times New Roman" w:cs="Times New Roman"/>
                <w:b/>
                <w:i/>
                <w:color w:val="808080" w:themeColor="background1" w:themeShade="80"/>
                <w:sz w:val="24"/>
                <w:szCs w:val="24"/>
                <w:lang w:val="lt-LT"/>
              </w:rPr>
            </w:pPr>
            <w:r w:rsidRPr="00C56FE3">
              <w:rPr>
                <w:rFonts w:ascii="Times New Roman" w:hAnsi="Times New Roman" w:cs="Times New Roman"/>
                <w:b/>
                <w:color w:val="000000"/>
                <w:sz w:val="24"/>
                <w:szCs w:val="24"/>
                <w:lang w:val="lt-LT"/>
              </w:rPr>
              <w:t xml:space="preserve">Kitos ryšių priemonės </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sz w:val="24"/>
                <w:szCs w:val="24"/>
                <w:lang w:val="lt-LT"/>
              </w:rPr>
              <w:t>www.saulute.w3.lt</w:t>
            </w:r>
          </w:p>
        </w:tc>
      </w:tr>
      <w:tr w:rsidR="00E4056B" w:rsidRPr="00C56FE3" w:rsidTr="00216EB7">
        <w:trPr>
          <w:trHeight w:val="605"/>
        </w:trPr>
        <w:tc>
          <w:tcPr>
            <w:tcW w:w="2608" w:type="dxa"/>
            <w:gridSpan w:val="2"/>
            <w:vMerge/>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p>
        </w:tc>
        <w:tc>
          <w:tcPr>
            <w:tcW w:w="2516" w:type="dxa"/>
            <w:gridSpan w:val="3"/>
            <w:vMerge/>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p>
        </w:tc>
        <w:tc>
          <w:tcPr>
            <w:tcW w:w="2516" w:type="dxa"/>
            <w:vMerge/>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p>
        </w:tc>
        <w:tc>
          <w:tcPr>
            <w:tcW w:w="2435" w:type="dxa"/>
            <w:gridSpan w:val="2"/>
            <w:vMerge/>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p>
        </w:tc>
      </w:tr>
      <w:tr w:rsidR="00E4056B" w:rsidRPr="00C56FE3" w:rsidTr="00216EB7">
        <w:trPr>
          <w:trHeight w:val="305"/>
        </w:trPr>
        <w:tc>
          <w:tcPr>
            <w:tcW w:w="10075" w:type="dxa"/>
            <w:gridSpan w:val="8"/>
            <w:shd w:val="clear" w:color="auto" w:fill="DAEEF3" w:themeFill="accent5" w:themeFillTint="33"/>
          </w:tcPr>
          <w:p w:rsidR="00E4056B" w:rsidRPr="00C56FE3" w:rsidRDefault="0015742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bCs/>
                <w:color w:val="000000"/>
                <w:sz w:val="24"/>
                <w:szCs w:val="24"/>
                <w:lang w:val="lt-LT"/>
              </w:rPr>
              <w:t xml:space="preserve">Duomenų apsaugos pareigūnas: </w:t>
            </w:r>
            <w:r w:rsidR="00C56FE3">
              <w:rPr>
                <w:rFonts w:ascii="Times New Roman" w:hAnsi="Times New Roman" w:cs="Times New Roman"/>
                <w:b/>
                <w:bCs/>
                <w:color w:val="000000"/>
                <w:sz w:val="24"/>
                <w:szCs w:val="24"/>
                <w:lang w:val="lt-LT"/>
              </w:rPr>
              <w:t xml:space="preserve">Monika </w:t>
            </w:r>
            <w:proofErr w:type="spellStart"/>
            <w:r w:rsidR="00C56FE3">
              <w:rPr>
                <w:rFonts w:ascii="Times New Roman" w:hAnsi="Times New Roman" w:cs="Times New Roman"/>
                <w:b/>
                <w:bCs/>
                <w:color w:val="000000"/>
                <w:sz w:val="24"/>
                <w:szCs w:val="24"/>
                <w:lang w:val="lt-LT"/>
              </w:rPr>
              <w:t>Beniušytė</w:t>
            </w:r>
            <w:proofErr w:type="spellEnd"/>
          </w:p>
        </w:tc>
      </w:tr>
      <w:tr w:rsidR="00E4056B" w:rsidRPr="00C56FE3" w:rsidTr="00216EB7">
        <w:trPr>
          <w:trHeight w:val="904"/>
        </w:trPr>
        <w:tc>
          <w:tcPr>
            <w:tcW w:w="2559" w:type="dxa"/>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Pašto adresas</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sz w:val="24"/>
                <w:szCs w:val="24"/>
                <w:shd w:val="clear" w:color="auto" w:fill="FFFFFF"/>
                <w:lang w:val="lt-LT"/>
              </w:rPr>
              <w:t>Sodų g. 8, LT-98111 Skuodas</w:t>
            </w:r>
          </w:p>
        </w:tc>
        <w:tc>
          <w:tcPr>
            <w:tcW w:w="2559" w:type="dxa"/>
            <w:gridSpan w:val="3"/>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Telefono ryšio numeris</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sz w:val="24"/>
                <w:szCs w:val="24"/>
                <w:shd w:val="clear" w:color="auto" w:fill="FFFFFF"/>
                <w:lang w:val="lt-LT"/>
              </w:rPr>
              <w:t>(8-440) 70161</w:t>
            </w:r>
          </w:p>
        </w:tc>
        <w:tc>
          <w:tcPr>
            <w:tcW w:w="2559" w:type="dxa"/>
            <w:gridSpan w:val="3"/>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Elektroninio pašto adresas</w:t>
            </w:r>
          </w:p>
          <w:p w:rsidR="00E4056B" w:rsidRPr="00C56FE3" w:rsidRDefault="00C56FE3" w:rsidP="00C56FE3">
            <w:pPr>
              <w:autoSpaceDE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sz w:val="24"/>
                <w:szCs w:val="24"/>
                <w:shd w:val="clear" w:color="auto" w:fill="FFFFFF"/>
                <w:lang w:val="lt-LT"/>
              </w:rPr>
              <w:t>monika.beniusyte</w:t>
            </w:r>
            <w:r w:rsidRPr="00C56FE3">
              <w:rPr>
                <w:rFonts w:ascii="Times New Roman" w:hAnsi="Times New Roman" w:cs="Times New Roman"/>
                <w:sz w:val="24"/>
                <w:szCs w:val="24"/>
                <w:shd w:val="clear" w:color="auto" w:fill="FFFFFF"/>
                <w:lang w:val="lt-LT"/>
              </w:rPr>
              <w:t>@</w:t>
            </w:r>
            <w:r>
              <w:rPr>
                <w:rFonts w:ascii="Times New Roman" w:hAnsi="Times New Roman" w:cs="Times New Roman"/>
                <w:sz w:val="24"/>
                <w:szCs w:val="24"/>
                <w:shd w:val="clear" w:color="auto" w:fill="FFFFFF"/>
                <w:lang w:val="lt-LT"/>
              </w:rPr>
              <w:t>gmail.com</w:t>
            </w:r>
          </w:p>
        </w:tc>
        <w:tc>
          <w:tcPr>
            <w:tcW w:w="2398" w:type="dxa"/>
          </w:tcPr>
          <w:p w:rsidR="00E4056B" w:rsidRPr="00C56FE3" w:rsidRDefault="00E4056B" w:rsidP="00C56FE3">
            <w:pPr>
              <w:autoSpaceDE w:val="0"/>
              <w:adjustRightInd w:val="0"/>
              <w:spacing w:after="0" w:line="240" w:lineRule="auto"/>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Kitos ryšių priemonės</w:t>
            </w:r>
          </w:p>
          <w:p w:rsidR="00E4056B" w:rsidRPr="00C56FE3" w:rsidRDefault="00431541"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color w:val="000000"/>
                <w:sz w:val="24"/>
                <w:szCs w:val="24"/>
                <w:lang w:val="lt-LT"/>
              </w:rPr>
              <w:t>-</w:t>
            </w:r>
          </w:p>
        </w:tc>
      </w:tr>
      <w:tr w:rsidR="00E4056B" w:rsidRPr="00C56FE3" w:rsidTr="00DC0BE3">
        <w:trPr>
          <w:trHeight w:val="673"/>
        </w:trPr>
        <w:tc>
          <w:tcPr>
            <w:tcW w:w="10075" w:type="dxa"/>
            <w:gridSpan w:val="8"/>
          </w:tcPr>
          <w:p w:rsidR="00E4056B" w:rsidRPr="00C56FE3" w:rsidRDefault="00E4056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bCs/>
                <w:color w:val="000000"/>
                <w:sz w:val="24"/>
                <w:szCs w:val="24"/>
                <w:shd w:val="clear" w:color="auto" w:fill="DAEEF3" w:themeFill="accent5" w:themeFillTint="33"/>
                <w:lang w:val="lt-LT"/>
              </w:rPr>
              <w:t>Duomenų tvarkymo tikslas</w:t>
            </w:r>
            <w:r w:rsidRPr="00C56FE3">
              <w:rPr>
                <w:rFonts w:ascii="Times New Roman" w:hAnsi="Times New Roman" w:cs="Times New Roman"/>
                <w:b/>
                <w:bCs/>
                <w:color w:val="000000"/>
                <w:sz w:val="24"/>
                <w:szCs w:val="24"/>
                <w:lang w:val="lt-LT"/>
              </w:rPr>
              <w:t xml:space="preserve"> </w:t>
            </w:r>
          </w:p>
          <w:p w:rsidR="009A4D8A" w:rsidRPr="00C56FE3" w:rsidRDefault="00DC0BE3" w:rsidP="00C56FE3">
            <w:pPr>
              <w:tabs>
                <w:tab w:val="left" w:pos="8270"/>
              </w:tabs>
              <w:spacing w:after="0" w:line="240" w:lineRule="auto"/>
              <w:jc w:val="both"/>
              <w:rPr>
                <w:rFonts w:ascii="Times New Roman" w:hAnsi="Times New Roman" w:cs="Times New Roman"/>
                <w:sz w:val="24"/>
                <w:szCs w:val="24"/>
                <w:lang w:val="lt-LT"/>
              </w:rPr>
            </w:pPr>
            <w:r w:rsidRPr="00C56FE3">
              <w:rPr>
                <w:rFonts w:ascii="Times New Roman" w:hAnsi="Times New Roman" w:cs="Times New Roman"/>
                <w:sz w:val="24"/>
                <w:szCs w:val="24"/>
                <w:lang w:val="lt-LT"/>
              </w:rPr>
              <w:t xml:space="preserve">Duomenys tvarkomi </w:t>
            </w:r>
            <w:r w:rsidR="00C56FE3" w:rsidRPr="00C56FE3">
              <w:rPr>
                <w:rFonts w:ascii="Times New Roman" w:hAnsi="Times New Roman" w:cs="Times New Roman"/>
                <w:sz w:val="24"/>
                <w:szCs w:val="24"/>
                <w:lang w:val="lt-LT"/>
              </w:rPr>
              <w:t xml:space="preserve">Skuodo </w:t>
            </w:r>
            <w:r w:rsidR="00C56FE3">
              <w:rPr>
                <w:rFonts w:ascii="Times New Roman" w:hAnsi="Times New Roman" w:cs="Times New Roman"/>
                <w:sz w:val="24"/>
                <w:szCs w:val="24"/>
                <w:lang w:val="lt-LT"/>
              </w:rPr>
              <w:t>vaikų lopšelyje–darželyje</w:t>
            </w:r>
            <w:r w:rsidR="005D7D31" w:rsidRPr="00C56FE3">
              <w:rPr>
                <w:rFonts w:ascii="Times New Roman" w:hAnsi="Times New Roman" w:cs="Times New Roman"/>
                <w:sz w:val="24"/>
                <w:szCs w:val="24"/>
                <w:lang w:val="lt-LT"/>
              </w:rPr>
              <w:t>“</w:t>
            </w:r>
            <w:r w:rsidR="00865586" w:rsidRPr="00C56FE3">
              <w:rPr>
                <w:rFonts w:ascii="Times New Roman" w:hAnsi="Times New Roman" w:cs="Times New Roman"/>
                <w:sz w:val="24"/>
                <w:szCs w:val="24"/>
                <w:lang w:val="lt-LT"/>
              </w:rPr>
              <w:t>:</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Ikimokyklinio ir priešmokyklinio ugdymo sutarčių sudarymo, vykdymo ir apskaitos;</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Ugdytinių asmens bylų tvarkymo;</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Dienynų pildymo;</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Ugdymo baigimo ir kitų pažymėjimų išdavimo;</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Ugdymo krepšelio apskaičiavimo;</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Neformaliojo vaikų švietimo organizavimo;</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Maitinimo organizavimo;</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Įstaigos veiklos informavimo bendruomenei ir visuomenei (ugdytinių kūrybiniai darbai, mokymosi pasiekimai, nuotraukos, filmuota medžiaga);</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color w:val="000000"/>
                <w:lang w:val="lt-LT"/>
              </w:rPr>
              <w:t>Vidaus administravimo tikslu;</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Personalo valdymui, personalo dokumentų rengimui, dokumentų valdymui;</w:t>
            </w:r>
          </w:p>
          <w:p w:rsidR="00B35354"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Turimų materialinių ir finansinių išteklių valdymui ir naudojimui;</w:t>
            </w:r>
          </w:p>
          <w:p w:rsidR="00865586" w:rsidRPr="00C56FE3" w:rsidRDefault="005D7D31" w:rsidP="00C56FE3">
            <w:pPr>
              <w:pStyle w:val="Sraopastraipa"/>
              <w:numPr>
                <w:ilvl w:val="0"/>
                <w:numId w:val="9"/>
              </w:numPr>
              <w:jc w:val="both"/>
              <w:rPr>
                <w:rFonts w:ascii="Times New Roman" w:hAnsi="Times New Roman"/>
                <w:color w:val="000000"/>
                <w:lang w:val="lt-LT"/>
              </w:rPr>
            </w:pPr>
            <w:r w:rsidRPr="00C56FE3">
              <w:rPr>
                <w:rFonts w:ascii="Times New Roman" w:hAnsi="Times New Roman"/>
                <w:lang w:val="lt-LT"/>
              </w:rPr>
              <w:t>Auditui.</w:t>
            </w:r>
          </w:p>
        </w:tc>
      </w:tr>
      <w:tr w:rsidR="00E4056B" w:rsidRPr="00C56FE3" w:rsidTr="00216EB7">
        <w:trPr>
          <w:trHeight w:val="836"/>
        </w:trPr>
        <w:tc>
          <w:tcPr>
            <w:tcW w:w="10075" w:type="dxa"/>
            <w:gridSpan w:val="8"/>
          </w:tcPr>
          <w:p w:rsidR="00E4056B" w:rsidRPr="00C56FE3" w:rsidRDefault="00E4056B" w:rsidP="00C56FE3">
            <w:pPr>
              <w:spacing w:after="0" w:line="240" w:lineRule="auto"/>
              <w:jc w:val="both"/>
              <w:rPr>
                <w:rFonts w:ascii="Times New Roman" w:hAnsi="Times New Roman" w:cs="Times New Roman"/>
                <w:bCs/>
                <w:i/>
                <w:color w:val="000000"/>
                <w:sz w:val="24"/>
                <w:szCs w:val="24"/>
                <w:lang w:val="lt-LT"/>
              </w:rPr>
            </w:pPr>
            <w:r w:rsidRPr="00C56FE3">
              <w:rPr>
                <w:rFonts w:ascii="Times New Roman" w:hAnsi="Times New Roman" w:cs="Times New Roman"/>
                <w:b/>
                <w:bCs/>
                <w:color w:val="000000"/>
                <w:sz w:val="24"/>
                <w:szCs w:val="24"/>
                <w:shd w:val="clear" w:color="auto" w:fill="DAEEF3" w:themeFill="accent5" w:themeFillTint="33"/>
                <w:lang w:val="lt-LT"/>
              </w:rPr>
              <w:t>Duomenų subjektų kategorijų aprašymas</w:t>
            </w:r>
            <w:r w:rsidRPr="00C56FE3">
              <w:rPr>
                <w:rFonts w:ascii="Times New Roman" w:hAnsi="Times New Roman" w:cs="Times New Roman"/>
                <w:bCs/>
                <w:i/>
                <w:color w:val="000000"/>
                <w:sz w:val="24"/>
                <w:szCs w:val="24"/>
                <w:lang w:val="lt-LT"/>
              </w:rPr>
              <w:t xml:space="preserve"> </w:t>
            </w:r>
          </w:p>
          <w:p w:rsidR="002357EC" w:rsidRPr="00C56FE3" w:rsidRDefault="002357EC" w:rsidP="00C56FE3">
            <w:pPr>
              <w:pStyle w:val="Sraopastraipa"/>
              <w:numPr>
                <w:ilvl w:val="0"/>
                <w:numId w:val="2"/>
              </w:numPr>
              <w:jc w:val="both"/>
              <w:rPr>
                <w:rFonts w:ascii="Times New Roman" w:hAnsi="Times New Roman"/>
                <w:lang w:val="lt-LT"/>
              </w:rPr>
            </w:pPr>
            <w:r w:rsidRPr="00C56FE3">
              <w:rPr>
                <w:rFonts w:ascii="Times New Roman" w:hAnsi="Times New Roman"/>
                <w:lang w:val="lt-LT"/>
              </w:rPr>
              <w:t>Bendrieji ugdytinių (nepilnamečių asmenų) asmens duomenys;</w:t>
            </w:r>
          </w:p>
          <w:p w:rsidR="002357EC" w:rsidRPr="00C56FE3" w:rsidRDefault="002357EC" w:rsidP="00C56FE3">
            <w:pPr>
              <w:pStyle w:val="Sraopastraipa"/>
              <w:numPr>
                <w:ilvl w:val="0"/>
                <w:numId w:val="2"/>
              </w:numPr>
              <w:jc w:val="both"/>
              <w:rPr>
                <w:rFonts w:ascii="Times New Roman" w:hAnsi="Times New Roman"/>
                <w:lang w:val="lt-LT"/>
              </w:rPr>
            </w:pPr>
            <w:r w:rsidRPr="00C56FE3">
              <w:rPr>
                <w:rFonts w:ascii="Times New Roman" w:hAnsi="Times New Roman"/>
                <w:lang w:val="lt-LT"/>
              </w:rPr>
              <w:t>Specialių kategorijų ugdytinių asmens duomenys (duomenys apie ugdytinių sveikatą);</w:t>
            </w:r>
          </w:p>
          <w:p w:rsidR="002357EC" w:rsidRPr="00C56FE3" w:rsidRDefault="002357EC" w:rsidP="00C56FE3">
            <w:pPr>
              <w:pStyle w:val="Sraopastraipa"/>
              <w:numPr>
                <w:ilvl w:val="0"/>
                <w:numId w:val="2"/>
              </w:numPr>
              <w:jc w:val="both"/>
              <w:rPr>
                <w:rFonts w:ascii="Times New Roman" w:hAnsi="Times New Roman"/>
                <w:lang w:val="lt-LT"/>
              </w:rPr>
            </w:pPr>
            <w:r w:rsidRPr="00C56FE3">
              <w:rPr>
                <w:rFonts w:ascii="Times New Roman" w:hAnsi="Times New Roman"/>
                <w:lang w:val="lt-LT"/>
              </w:rPr>
              <w:t>Bendrieji ugdytinių atstovų (tėvų/ globėjų/ rūpintojų) asmens duomenys;</w:t>
            </w:r>
          </w:p>
          <w:p w:rsidR="002357EC" w:rsidRPr="00C56FE3" w:rsidRDefault="002357EC" w:rsidP="00C56FE3">
            <w:pPr>
              <w:pStyle w:val="Sraopastraipa"/>
              <w:numPr>
                <w:ilvl w:val="0"/>
                <w:numId w:val="2"/>
              </w:numPr>
              <w:jc w:val="both"/>
              <w:rPr>
                <w:rFonts w:ascii="Times New Roman" w:hAnsi="Times New Roman"/>
                <w:lang w:val="lt-LT"/>
              </w:rPr>
            </w:pPr>
            <w:r w:rsidRPr="00C56FE3">
              <w:rPr>
                <w:rFonts w:ascii="Times New Roman" w:hAnsi="Times New Roman"/>
                <w:lang w:val="lt-LT"/>
              </w:rPr>
              <w:t xml:space="preserve">Bendrieji ir specialių </w:t>
            </w:r>
            <w:proofErr w:type="spellStart"/>
            <w:r w:rsidRPr="00C56FE3">
              <w:rPr>
                <w:rFonts w:ascii="Times New Roman" w:hAnsi="Times New Roman"/>
                <w:lang w:val="lt-LT"/>
              </w:rPr>
              <w:t>kategorjų</w:t>
            </w:r>
            <w:proofErr w:type="spellEnd"/>
            <w:r w:rsidRPr="00C56FE3">
              <w:rPr>
                <w:rFonts w:ascii="Times New Roman" w:hAnsi="Times New Roman"/>
                <w:lang w:val="lt-LT"/>
              </w:rPr>
              <w:t xml:space="preserve"> darbuotojų asmens duomenys;</w:t>
            </w:r>
          </w:p>
          <w:p w:rsidR="00E4056B" w:rsidRPr="00C56FE3" w:rsidRDefault="002357EC" w:rsidP="00C56FE3">
            <w:pPr>
              <w:pStyle w:val="Sraopastraipa"/>
              <w:numPr>
                <w:ilvl w:val="0"/>
                <w:numId w:val="2"/>
              </w:numPr>
              <w:jc w:val="both"/>
              <w:rPr>
                <w:rFonts w:ascii="Times New Roman" w:hAnsi="Times New Roman"/>
                <w:lang w:val="lt-LT"/>
              </w:rPr>
            </w:pPr>
            <w:r w:rsidRPr="00C56FE3">
              <w:rPr>
                <w:rFonts w:ascii="Times New Roman" w:hAnsi="Times New Roman"/>
                <w:lang w:val="lt-LT"/>
              </w:rPr>
              <w:t>Bendrieji paslaugų ir (ar) prekių tiekėjų asmens duomenys.</w:t>
            </w:r>
          </w:p>
        </w:tc>
      </w:tr>
      <w:tr w:rsidR="00E4056B" w:rsidRPr="00C56FE3" w:rsidTr="00216EB7">
        <w:trPr>
          <w:trHeight w:val="833"/>
        </w:trPr>
        <w:tc>
          <w:tcPr>
            <w:tcW w:w="10075" w:type="dxa"/>
            <w:gridSpan w:val="8"/>
          </w:tcPr>
          <w:p w:rsidR="00E4056B" w:rsidRPr="00C56FE3" w:rsidRDefault="00E4056B" w:rsidP="00C56FE3">
            <w:pPr>
              <w:autoSpaceDE w:val="0"/>
              <w:adjustRightInd w:val="0"/>
              <w:spacing w:after="0" w:line="240" w:lineRule="auto"/>
              <w:jc w:val="both"/>
              <w:rPr>
                <w:rFonts w:ascii="Times New Roman" w:hAnsi="Times New Roman" w:cs="Times New Roman"/>
                <w:b/>
                <w:bCs/>
                <w:i/>
                <w:sz w:val="24"/>
                <w:szCs w:val="24"/>
                <w:lang w:val="lt-LT"/>
              </w:rPr>
            </w:pPr>
            <w:r w:rsidRPr="00C56FE3">
              <w:rPr>
                <w:rFonts w:ascii="Times New Roman" w:hAnsi="Times New Roman" w:cs="Times New Roman"/>
                <w:b/>
                <w:bCs/>
                <w:sz w:val="24"/>
                <w:szCs w:val="24"/>
                <w:shd w:val="clear" w:color="auto" w:fill="DAEEF3" w:themeFill="accent5" w:themeFillTint="33"/>
                <w:lang w:val="lt-LT"/>
              </w:rPr>
              <w:t>Asmens duomenų kategorijų aprašymas</w:t>
            </w:r>
            <w:r w:rsidRPr="00C56FE3">
              <w:rPr>
                <w:rFonts w:ascii="Times New Roman" w:hAnsi="Times New Roman" w:cs="Times New Roman"/>
                <w:b/>
                <w:bCs/>
                <w:i/>
                <w:sz w:val="24"/>
                <w:szCs w:val="24"/>
                <w:lang w:val="lt-LT"/>
              </w:rPr>
              <w:t xml:space="preserve"> </w:t>
            </w:r>
          </w:p>
          <w:p w:rsidR="002357EC" w:rsidRPr="00C56FE3" w:rsidRDefault="002357EC" w:rsidP="00C56FE3">
            <w:pPr>
              <w:pStyle w:val="Sraopastraipa"/>
              <w:numPr>
                <w:ilvl w:val="0"/>
                <w:numId w:val="10"/>
              </w:numPr>
              <w:jc w:val="both"/>
              <w:rPr>
                <w:rFonts w:ascii="Times New Roman" w:hAnsi="Times New Roman"/>
                <w:b/>
                <w:lang w:val="lt-LT"/>
              </w:rPr>
            </w:pPr>
            <w:r w:rsidRPr="00C56FE3">
              <w:rPr>
                <w:rFonts w:ascii="Times New Roman" w:hAnsi="Times New Roman"/>
                <w:b/>
                <w:lang w:val="lt-LT"/>
              </w:rPr>
              <w:t>Bendrieji ugdytinių (nepilnamečių asmenų) asmens duomenys:</w:t>
            </w:r>
          </w:p>
          <w:p w:rsidR="00C56FE3" w:rsidRPr="00C56FE3" w:rsidRDefault="00C56FE3" w:rsidP="00C56FE3">
            <w:pPr>
              <w:spacing w:after="0" w:line="240" w:lineRule="auto"/>
              <w:jc w:val="both"/>
              <w:rPr>
                <w:rFonts w:ascii="Times New Roman" w:hAnsi="Times New Roman" w:cs="Times New Roman"/>
                <w:sz w:val="24"/>
                <w:szCs w:val="24"/>
                <w:lang w:val="lt-LT"/>
              </w:rPr>
            </w:pPr>
            <w:r w:rsidRPr="00C56FE3">
              <w:rPr>
                <w:rFonts w:ascii="Times New Roman" w:hAnsi="Times New Roman" w:cs="Times New Roman"/>
                <w:sz w:val="24"/>
                <w:szCs w:val="24"/>
                <w:lang w:val="lt-LT"/>
              </w:rPr>
              <w:t xml:space="preserve">vardas, pavardė, asmens kodas, gimimo data, </w:t>
            </w:r>
            <w:proofErr w:type="spellStart"/>
            <w:r w:rsidRPr="00C56FE3">
              <w:rPr>
                <w:rFonts w:ascii="Times New Roman" w:hAnsi="Times New Roman" w:cs="Times New Roman"/>
                <w:sz w:val="24"/>
                <w:szCs w:val="24"/>
                <w:lang w:val="lt-LT"/>
              </w:rPr>
              <w:t>gyv</w:t>
            </w:r>
            <w:proofErr w:type="spellEnd"/>
            <w:r w:rsidRPr="00C56FE3">
              <w:rPr>
                <w:rFonts w:ascii="Times New Roman" w:hAnsi="Times New Roman" w:cs="Times New Roman"/>
                <w:sz w:val="24"/>
                <w:szCs w:val="24"/>
                <w:lang w:val="lt-LT"/>
              </w:rPr>
              <w:t xml:space="preserve">. adresas, lytis, atvykimo/ išvykimo </w:t>
            </w:r>
            <w:proofErr w:type="spellStart"/>
            <w:r w:rsidRPr="00C56FE3">
              <w:rPr>
                <w:rFonts w:ascii="Times New Roman" w:hAnsi="Times New Roman" w:cs="Times New Roman"/>
                <w:sz w:val="24"/>
                <w:szCs w:val="24"/>
                <w:lang w:val="lt-LT"/>
              </w:rPr>
              <w:t>domuo</w:t>
            </w:r>
            <w:proofErr w:type="spellEnd"/>
            <w:r w:rsidRPr="00C56FE3">
              <w:rPr>
                <w:rFonts w:ascii="Times New Roman" w:hAnsi="Times New Roman" w:cs="Times New Roman"/>
                <w:sz w:val="24"/>
                <w:szCs w:val="24"/>
                <w:lang w:val="lt-LT"/>
              </w:rPr>
              <w:t>, mokymosi programa, klasė, mokslo įvertinimai, gimtoji kalba, mokomoji kalba</w:t>
            </w:r>
          </w:p>
          <w:p w:rsidR="00B97BAC" w:rsidRPr="00C56FE3" w:rsidRDefault="00B35354" w:rsidP="00C56FE3">
            <w:pPr>
              <w:pStyle w:val="Sraopastraipa"/>
              <w:numPr>
                <w:ilvl w:val="0"/>
                <w:numId w:val="10"/>
              </w:numPr>
              <w:jc w:val="both"/>
              <w:rPr>
                <w:rFonts w:ascii="Times New Roman" w:hAnsi="Times New Roman"/>
                <w:b/>
                <w:lang w:val="lt-LT"/>
              </w:rPr>
            </w:pPr>
            <w:r w:rsidRPr="00C56FE3">
              <w:rPr>
                <w:rFonts w:ascii="Times New Roman" w:hAnsi="Times New Roman"/>
                <w:b/>
                <w:lang w:val="lt-LT"/>
              </w:rPr>
              <w:t>Specialių kategorijų ugdytinių asmens duomenys (duomenys apie ugdytinių sveikatą):</w:t>
            </w:r>
          </w:p>
          <w:p w:rsidR="00C56FE3" w:rsidRPr="00C56FE3" w:rsidRDefault="00C56FE3" w:rsidP="00C56FE3">
            <w:pPr>
              <w:spacing w:after="0" w:line="240" w:lineRule="auto"/>
              <w:jc w:val="both"/>
              <w:rPr>
                <w:rFonts w:ascii="Times New Roman" w:hAnsi="Times New Roman" w:cs="Times New Roman"/>
                <w:sz w:val="24"/>
                <w:szCs w:val="24"/>
                <w:lang w:val="lt-LT"/>
              </w:rPr>
            </w:pPr>
            <w:r w:rsidRPr="00C56FE3">
              <w:rPr>
                <w:rFonts w:ascii="Times New Roman" w:hAnsi="Times New Roman" w:cs="Times New Roman"/>
                <w:sz w:val="24"/>
                <w:szCs w:val="24"/>
                <w:lang w:val="lt-LT"/>
              </w:rPr>
              <w:t xml:space="preserve">duomenys apie ugdytinio sveikatą pagal formą Nr. 027/a. (renkama tik tuo atveju, jeigu gydytojo sprendimu ugdytinio dalyvavimas pasirinktoje švietimo veikloje gali turėti įtakos ugdytinio sveikatai), </w:t>
            </w:r>
            <w:r w:rsidRPr="00C56FE3">
              <w:rPr>
                <w:rFonts w:ascii="Times New Roman" w:hAnsi="Times New Roman" w:cs="Times New Roman"/>
                <w:sz w:val="24"/>
                <w:szCs w:val="24"/>
                <w:lang w:val="lt-LT"/>
              </w:rPr>
              <w:lastRenderedPageBreak/>
              <w:t>taip pat informacija apie  konkrečiam vaikui nustatytus</w:t>
            </w:r>
            <w:r w:rsidRPr="00C56FE3">
              <w:rPr>
                <w:rFonts w:ascii="Times New Roman" w:hAnsi="Times New Roman" w:cs="Times New Roman"/>
                <w:b/>
                <w:sz w:val="24"/>
                <w:szCs w:val="24"/>
                <w:lang w:val="lt-LT"/>
              </w:rPr>
              <w:t xml:space="preserve"> </w:t>
            </w:r>
            <w:proofErr w:type="spellStart"/>
            <w:r w:rsidRPr="00C56FE3">
              <w:rPr>
                <w:rFonts w:ascii="Times New Roman" w:hAnsi="Times New Roman" w:cs="Times New Roman"/>
                <w:sz w:val="24"/>
                <w:szCs w:val="24"/>
                <w:lang w:val="lt-LT"/>
              </w:rPr>
              <w:t>spec</w:t>
            </w:r>
            <w:proofErr w:type="spellEnd"/>
            <w:r w:rsidRPr="00C56FE3">
              <w:rPr>
                <w:rFonts w:ascii="Times New Roman" w:hAnsi="Times New Roman" w:cs="Times New Roman"/>
                <w:sz w:val="24"/>
                <w:szCs w:val="24"/>
                <w:lang w:val="lt-LT"/>
              </w:rPr>
              <w:t>. poreikius (PPT tarnybos išvados ir rekomendacijos)</w:t>
            </w:r>
          </w:p>
          <w:p w:rsidR="002357EC" w:rsidRPr="00C56FE3" w:rsidRDefault="002357EC" w:rsidP="00C56FE3">
            <w:pPr>
              <w:pStyle w:val="Sraopastraipa"/>
              <w:numPr>
                <w:ilvl w:val="0"/>
                <w:numId w:val="10"/>
              </w:numPr>
              <w:jc w:val="both"/>
              <w:rPr>
                <w:rFonts w:ascii="Times New Roman" w:hAnsi="Times New Roman"/>
                <w:b/>
                <w:lang w:val="lt-LT"/>
              </w:rPr>
            </w:pPr>
            <w:r w:rsidRPr="00C56FE3">
              <w:rPr>
                <w:rFonts w:ascii="Times New Roman" w:hAnsi="Times New Roman"/>
                <w:b/>
                <w:lang w:val="lt-LT"/>
              </w:rPr>
              <w:t>Bendrieji ugdytinių atstovų (tėvų/ globėjų/ rūpintojų) asmens duomenys:</w:t>
            </w:r>
          </w:p>
          <w:p w:rsidR="00B35354" w:rsidRPr="00C56FE3" w:rsidRDefault="00B35354" w:rsidP="00C56FE3">
            <w:pPr>
              <w:spacing w:after="0" w:line="240" w:lineRule="auto"/>
              <w:jc w:val="both"/>
              <w:rPr>
                <w:rFonts w:ascii="Times New Roman" w:hAnsi="Times New Roman" w:cs="Times New Roman"/>
                <w:b/>
                <w:sz w:val="24"/>
                <w:szCs w:val="24"/>
                <w:lang w:val="lt-LT"/>
              </w:rPr>
            </w:pPr>
            <w:r w:rsidRPr="00C56FE3">
              <w:rPr>
                <w:rFonts w:ascii="Times New Roman" w:hAnsi="Times New Roman" w:cs="Times New Roman"/>
                <w:sz w:val="24"/>
                <w:szCs w:val="24"/>
                <w:lang w:val="lt-LT"/>
              </w:rPr>
              <w:t xml:space="preserve">vardas, pavardė, gimimo data, </w:t>
            </w:r>
            <w:proofErr w:type="spellStart"/>
            <w:r w:rsidRPr="00C56FE3">
              <w:rPr>
                <w:rFonts w:ascii="Times New Roman" w:hAnsi="Times New Roman" w:cs="Times New Roman"/>
                <w:sz w:val="24"/>
                <w:szCs w:val="24"/>
                <w:lang w:val="lt-LT"/>
              </w:rPr>
              <w:t>gyv</w:t>
            </w:r>
            <w:proofErr w:type="spellEnd"/>
            <w:r w:rsidRPr="00C56FE3">
              <w:rPr>
                <w:rFonts w:ascii="Times New Roman" w:hAnsi="Times New Roman" w:cs="Times New Roman"/>
                <w:sz w:val="24"/>
                <w:szCs w:val="24"/>
                <w:lang w:val="lt-LT"/>
              </w:rPr>
              <w:t xml:space="preserve">. adresas, el. pašto adresas, telefono numeris, </w:t>
            </w:r>
            <w:r w:rsidR="00C56FE3" w:rsidRPr="00C56FE3">
              <w:rPr>
                <w:rFonts w:ascii="Times New Roman" w:hAnsi="Times New Roman" w:cs="Times New Roman"/>
                <w:sz w:val="24"/>
                <w:szCs w:val="24"/>
                <w:lang w:val="lt-LT"/>
              </w:rPr>
              <w:t>banko sąskaitos numeris.</w:t>
            </w:r>
          </w:p>
          <w:p w:rsidR="002357EC" w:rsidRPr="00C56FE3" w:rsidRDefault="002357EC" w:rsidP="00C56FE3">
            <w:pPr>
              <w:pStyle w:val="Sraopastraipa"/>
              <w:numPr>
                <w:ilvl w:val="0"/>
                <w:numId w:val="10"/>
              </w:numPr>
              <w:jc w:val="both"/>
              <w:rPr>
                <w:rFonts w:ascii="Times New Roman" w:hAnsi="Times New Roman"/>
                <w:b/>
                <w:lang w:val="lt-LT"/>
              </w:rPr>
            </w:pPr>
            <w:r w:rsidRPr="00C56FE3">
              <w:rPr>
                <w:rFonts w:ascii="Times New Roman" w:hAnsi="Times New Roman"/>
                <w:b/>
                <w:lang w:val="lt-LT"/>
              </w:rPr>
              <w:t>Bendrieji ir specialių kategor</w:t>
            </w:r>
            <w:r w:rsidR="006144A6">
              <w:rPr>
                <w:rFonts w:ascii="Times New Roman" w:hAnsi="Times New Roman"/>
                <w:b/>
                <w:lang w:val="lt-LT"/>
              </w:rPr>
              <w:t>i</w:t>
            </w:r>
            <w:r w:rsidRPr="00C56FE3">
              <w:rPr>
                <w:rFonts w:ascii="Times New Roman" w:hAnsi="Times New Roman"/>
                <w:b/>
                <w:lang w:val="lt-LT"/>
              </w:rPr>
              <w:t>jų darbuotojų asmens duomenys:</w:t>
            </w:r>
          </w:p>
          <w:p w:rsidR="00B35354" w:rsidRPr="00C56FE3" w:rsidRDefault="00B35354" w:rsidP="00C56FE3">
            <w:pPr>
              <w:spacing w:after="0" w:line="240" w:lineRule="auto"/>
              <w:jc w:val="both"/>
              <w:rPr>
                <w:rFonts w:ascii="Times New Roman" w:hAnsi="Times New Roman" w:cs="Times New Roman"/>
                <w:b/>
                <w:sz w:val="24"/>
                <w:szCs w:val="24"/>
                <w:lang w:val="lt-LT"/>
              </w:rPr>
            </w:pPr>
            <w:r w:rsidRPr="00C56FE3">
              <w:rPr>
                <w:rFonts w:ascii="Times New Roman" w:hAnsi="Times New Roman" w:cs="Times New Roman"/>
                <w:sz w:val="24"/>
                <w:szCs w:val="24"/>
                <w:lang w:val="lt-LT"/>
              </w:rPr>
              <w:t>vardas, pavardė, paso ar asmens tapatybės kortelės numeris, išdavimo data, galiojimo data, dokumentą išdavusi įstaiga, dokumentų registracijos data ir numeris, asmens kodas, gimimo data, nuotrauka, deklaruotos gyvenamosios vietos adresas, faktinės gyvenamosios vietos adresas, telefono numeris, elektroninio pašto adresas, šeiminė padėtis, gyvenimo ir veiklos aprašymas, duomenys apie išsilavinimą, kvalifikaciją</w:t>
            </w:r>
            <w:r w:rsidR="00F66C6C" w:rsidRPr="00C56FE3">
              <w:rPr>
                <w:rFonts w:ascii="Times New Roman" w:hAnsi="Times New Roman" w:cs="Times New Roman"/>
                <w:sz w:val="24"/>
                <w:szCs w:val="24"/>
                <w:lang w:val="lt-LT"/>
              </w:rPr>
              <w:t xml:space="preserve"> (mokslo baigimo pažymėjimo kopija)</w:t>
            </w:r>
            <w:r w:rsidRPr="00C56FE3">
              <w:rPr>
                <w:rFonts w:ascii="Times New Roman" w:hAnsi="Times New Roman" w:cs="Times New Roman"/>
                <w:sz w:val="24"/>
                <w:szCs w:val="24"/>
                <w:lang w:val="lt-LT"/>
              </w:rPr>
              <w:t>, atsiskaitomosios sąskaitos numeris, asmens socialinio draudimo numeris, specialiųjų kategorijų asmens duomenys, susiję su sveikata, pirmos med. pagalbos pažymėjimai, invalidumo pažymėjimo kopija,  pareigos, duomenys apie  mokymąsi, atostogas, duomenys apie darbo užmokestį, informacija apie dirbtą darbo laiką, išeitinės išmokos.</w:t>
            </w:r>
          </w:p>
          <w:p w:rsidR="002357EC" w:rsidRPr="00C56FE3" w:rsidRDefault="002357EC" w:rsidP="00C56FE3">
            <w:pPr>
              <w:pStyle w:val="Sraopastraipa"/>
              <w:numPr>
                <w:ilvl w:val="0"/>
                <w:numId w:val="10"/>
              </w:numPr>
              <w:jc w:val="both"/>
              <w:rPr>
                <w:rFonts w:ascii="Times New Roman" w:hAnsi="Times New Roman"/>
                <w:b/>
                <w:lang w:val="lt-LT"/>
              </w:rPr>
            </w:pPr>
            <w:r w:rsidRPr="00C56FE3">
              <w:rPr>
                <w:rFonts w:ascii="Times New Roman" w:hAnsi="Times New Roman"/>
                <w:b/>
                <w:lang w:val="lt-LT"/>
              </w:rPr>
              <w:t>Bendrieji paslaugų ir (ar) prekių tiekėjų asmens duomenys:</w:t>
            </w:r>
          </w:p>
          <w:p w:rsidR="00311135" w:rsidRPr="00C56FE3" w:rsidRDefault="00B35354" w:rsidP="00C56FE3">
            <w:pPr>
              <w:spacing w:after="0" w:line="240" w:lineRule="auto"/>
              <w:jc w:val="both"/>
              <w:rPr>
                <w:rFonts w:ascii="Times New Roman" w:hAnsi="Times New Roman" w:cs="Times New Roman"/>
                <w:b/>
                <w:sz w:val="24"/>
                <w:szCs w:val="24"/>
                <w:lang w:val="lt-LT"/>
              </w:rPr>
            </w:pPr>
            <w:r w:rsidRPr="00C56FE3">
              <w:rPr>
                <w:rFonts w:ascii="Times New Roman" w:hAnsi="Times New Roman" w:cs="Times New Roman"/>
                <w:sz w:val="24"/>
                <w:szCs w:val="24"/>
                <w:lang w:val="lt-LT"/>
              </w:rPr>
              <w:t xml:space="preserve">vardas, pavardė, asmens kodas, </w:t>
            </w:r>
            <w:proofErr w:type="spellStart"/>
            <w:r w:rsidRPr="00C56FE3">
              <w:rPr>
                <w:rFonts w:ascii="Times New Roman" w:hAnsi="Times New Roman" w:cs="Times New Roman"/>
                <w:sz w:val="24"/>
                <w:szCs w:val="24"/>
                <w:lang w:val="lt-LT"/>
              </w:rPr>
              <w:t>gyv</w:t>
            </w:r>
            <w:proofErr w:type="spellEnd"/>
            <w:r w:rsidRPr="00C56FE3">
              <w:rPr>
                <w:rFonts w:ascii="Times New Roman" w:hAnsi="Times New Roman" w:cs="Times New Roman"/>
                <w:sz w:val="24"/>
                <w:szCs w:val="24"/>
                <w:lang w:val="lt-LT"/>
              </w:rPr>
              <w:t xml:space="preserve">. adresas, telefono numeris, el. pašto adresas, individualios veiklos/ </w:t>
            </w:r>
            <w:r w:rsidR="00474292" w:rsidRPr="00C56FE3">
              <w:rPr>
                <w:rFonts w:ascii="Times New Roman" w:hAnsi="Times New Roman" w:cs="Times New Roman"/>
                <w:sz w:val="24"/>
                <w:szCs w:val="24"/>
                <w:lang w:val="lt-LT"/>
              </w:rPr>
              <w:t>verslo</w:t>
            </w:r>
            <w:r w:rsidRPr="00C56FE3">
              <w:rPr>
                <w:rFonts w:ascii="Times New Roman" w:hAnsi="Times New Roman" w:cs="Times New Roman"/>
                <w:sz w:val="24"/>
                <w:szCs w:val="24"/>
                <w:lang w:val="lt-LT"/>
              </w:rPr>
              <w:t xml:space="preserve"> liudijimo pažymos kopija.</w:t>
            </w:r>
          </w:p>
        </w:tc>
      </w:tr>
      <w:tr w:rsidR="00E4056B" w:rsidRPr="00C56FE3" w:rsidTr="00B35354">
        <w:trPr>
          <w:trHeight w:val="1194"/>
        </w:trPr>
        <w:tc>
          <w:tcPr>
            <w:tcW w:w="10075" w:type="dxa"/>
            <w:gridSpan w:val="8"/>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b/>
                <w:bCs/>
                <w:color w:val="000000"/>
                <w:sz w:val="24"/>
                <w:szCs w:val="24"/>
                <w:shd w:val="clear" w:color="auto" w:fill="DAEEF3" w:themeFill="accent5" w:themeFillTint="33"/>
                <w:lang w:val="lt-LT"/>
              </w:rPr>
              <w:lastRenderedPageBreak/>
              <w:t>Duomenų gavėjų kategorijos</w:t>
            </w:r>
          </w:p>
          <w:p w:rsidR="00311135" w:rsidRPr="00C56FE3" w:rsidRDefault="002357EC" w:rsidP="00C56FE3">
            <w:pPr>
              <w:spacing w:after="0" w:line="240" w:lineRule="auto"/>
              <w:jc w:val="both"/>
              <w:rPr>
                <w:rFonts w:ascii="Times New Roman" w:hAnsi="Times New Roman" w:cs="Times New Roman"/>
                <w:sz w:val="24"/>
                <w:szCs w:val="24"/>
                <w:lang w:val="lt-LT"/>
              </w:rPr>
            </w:pPr>
            <w:r w:rsidRPr="00C56FE3">
              <w:rPr>
                <w:rFonts w:ascii="Times New Roman" w:hAnsi="Times New Roman" w:cs="Times New Roman"/>
                <w:sz w:val="24"/>
                <w:szCs w:val="24"/>
                <w:lang w:val="lt-LT"/>
              </w:rPr>
              <w:t xml:space="preserve">Pedagogų registras; Mokinių registras; </w:t>
            </w:r>
            <w:r w:rsidR="00C56FE3">
              <w:rPr>
                <w:rFonts w:ascii="Times New Roman" w:hAnsi="Times New Roman" w:cs="Times New Roman"/>
                <w:sz w:val="24"/>
                <w:szCs w:val="24"/>
                <w:lang w:val="lt-LT"/>
              </w:rPr>
              <w:t>Skuodo</w:t>
            </w:r>
            <w:r w:rsidR="00BF6C64" w:rsidRPr="00C56FE3">
              <w:rPr>
                <w:rFonts w:ascii="Times New Roman" w:hAnsi="Times New Roman" w:cs="Times New Roman"/>
                <w:sz w:val="24"/>
                <w:szCs w:val="24"/>
                <w:lang w:val="lt-LT"/>
              </w:rPr>
              <w:t xml:space="preserve"> savival</w:t>
            </w:r>
            <w:r w:rsidR="00B35354" w:rsidRPr="00C56FE3">
              <w:rPr>
                <w:rFonts w:ascii="Times New Roman" w:hAnsi="Times New Roman" w:cs="Times New Roman"/>
                <w:sz w:val="24"/>
                <w:szCs w:val="24"/>
                <w:lang w:val="lt-LT"/>
              </w:rPr>
              <w:t>dybė ir jai pavaldžios įstaigos</w:t>
            </w:r>
            <w:r w:rsidR="00BF6C64" w:rsidRPr="00C56FE3">
              <w:rPr>
                <w:rFonts w:ascii="Times New Roman" w:hAnsi="Times New Roman" w:cs="Times New Roman"/>
                <w:sz w:val="24"/>
                <w:szCs w:val="24"/>
                <w:lang w:val="lt-LT"/>
              </w:rPr>
              <w:t xml:space="preserve">; LR Švietimo, mokslo ir sporto ministerija ir jai pavaldžios įstaigos; Sveikatos priežiūros ir gydymo įstaigos; Ugdymo įstaigos; </w:t>
            </w:r>
            <w:proofErr w:type="spellStart"/>
            <w:r w:rsidR="00BF6C64" w:rsidRPr="00C56FE3">
              <w:rPr>
                <w:rFonts w:ascii="Times New Roman" w:hAnsi="Times New Roman" w:cs="Times New Roman"/>
                <w:sz w:val="24"/>
                <w:szCs w:val="24"/>
                <w:lang w:val="lt-LT"/>
              </w:rPr>
              <w:t>SoDra</w:t>
            </w:r>
            <w:proofErr w:type="spellEnd"/>
            <w:r w:rsidR="00BF6C64" w:rsidRPr="00C56FE3">
              <w:rPr>
                <w:rFonts w:ascii="Times New Roman" w:hAnsi="Times New Roman" w:cs="Times New Roman"/>
                <w:sz w:val="24"/>
                <w:szCs w:val="24"/>
                <w:lang w:val="lt-LT"/>
              </w:rPr>
              <w:t xml:space="preserve">; </w:t>
            </w:r>
            <w:r w:rsidR="00B35354" w:rsidRPr="00C56FE3">
              <w:rPr>
                <w:rFonts w:ascii="Times New Roman" w:hAnsi="Times New Roman" w:cs="Times New Roman"/>
                <w:sz w:val="24"/>
                <w:szCs w:val="24"/>
                <w:lang w:val="lt-LT"/>
              </w:rPr>
              <w:t xml:space="preserve">VMI prie LR FM; </w:t>
            </w:r>
            <w:r w:rsidRPr="00C56FE3">
              <w:rPr>
                <w:rFonts w:ascii="Times New Roman" w:hAnsi="Times New Roman" w:cs="Times New Roman"/>
                <w:sz w:val="24"/>
                <w:szCs w:val="24"/>
                <w:lang w:val="lt-LT"/>
              </w:rPr>
              <w:t xml:space="preserve">Viešųjų pirkimų tarnyba; </w:t>
            </w:r>
            <w:r w:rsidR="00BF6C64" w:rsidRPr="00C56FE3">
              <w:rPr>
                <w:rFonts w:ascii="Times New Roman" w:hAnsi="Times New Roman" w:cs="Times New Roman"/>
                <w:sz w:val="24"/>
                <w:szCs w:val="24"/>
                <w:lang w:val="lt-LT"/>
              </w:rPr>
              <w:t>Kitos valstybės institucijos įstatymų nustatyta tvarka</w:t>
            </w:r>
            <w:r w:rsidRPr="00C56FE3">
              <w:rPr>
                <w:rFonts w:ascii="Times New Roman" w:hAnsi="Times New Roman" w:cs="Times New Roman"/>
                <w:sz w:val="24"/>
                <w:szCs w:val="24"/>
                <w:lang w:val="lt-LT"/>
              </w:rPr>
              <w:t>.</w:t>
            </w:r>
          </w:p>
        </w:tc>
      </w:tr>
      <w:tr w:rsidR="00E4056B" w:rsidRPr="00C56FE3" w:rsidTr="00216EB7">
        <w:trPr>
          <w:trHeight w:val="305"/>
        </w:trPr>
        <w:tc>
          <w:tcPr>
            <w:tcW w:w="10075" w:type="dxa"/>
            <w:gridSpan w:val="8"/>
            <w:shd w:val="clear" w:color="auto" w:fill="DAEEF3" w:themeFill="accent5" w:themeFillTint="33"/>
          </w:tcPr>
          <w:p w:rsidR="00E4056B" w:rsidRPr="00C56FE3" w:rsidRDefault="00E4056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color w:val="000000"/>
                <w:sz w:val="24"/>
                <w:szCs w:val="24"/>
                <w:lang w:val="lt-LT"/>
              </w:rPr>
              <w:t xml:space="preserve">Asmens duomenų perdavimai į trečiąją valstybę arba tarptautinei organizacijai </w:t>
            </w:r>
            <w:r w:rsidRPr="00C56FE3">
              <w:rPr>
                <w:rFonts w:ascii="Times New Roman" w:hAnsi="Times New Roman" w:cs="Times New Roman"/>
                <w:color w:val="000000"/>
                <w:sz w:val="24"/>
                <w:szCs w:val="24"/>
                <w:lang w:val="lt-LT"/>
              </w:rPr>
              <w:t>(kai taikoma)</w:t>
            </w:r>
            <w:r w:rsidRPr="00C56FE3">
              <w:rPr>
                <w:rFonts w:ascii="Times New Roman" w:hAnsi="Times New Roman" w:cs="Times New Roman"/>
                <w:b/>
                <w:color w:val="000000"/>
                <w:sz w:val="24"/>
                <w:szCs w:val="24"/>
                <w:lang w:val="lt-LT"/>
              </w:rPr>
              <w:t>:</w:t>
            </w:r>
          </w:p>
        </w:tc>
      </w:tr>
      <w:tr w:rsidR="00E4056B" w:rsidRPr="00C56FE3" w:rsidTr="00216EB7">
        <w:trPr>
          <w:trHeight w:val="1050"/>
        </w:trPr>
        <w:tc>
          <w:tcPr>
            <w:tcW w:w="5108" w:type="dxa"/>
            <w:gridSpan w:val="3"/>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color w:val="000000"/>
                <w:sz w:val="24"/>
                <w:szCs w:val="24"/>
                <w:lang w:val="lt-LT"/>
              </w:rPr>
              <w:t>Trečiosios valstybės arba tarptautinės organizacijos, kuriai perduodami asmens duomenys pavadinimas:</w:t>
            </w:r>
          </w:p>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color w:val="000000"/>
                <w:sz w:val="24"/>
                <w:szCs w:val="24"/>
                <w:lang w:val="lt-LT"/>
              </w:rPr>
              <w:t>NEPERDUODAMA.</w:t>
            </w:r>
          </w:p>
        </w:tc>
        <w:tc>
          <w:tcPr>
            <w:tcW w:w="4967" w:type="dxa"/>
            <w:gridSpan w:val="5"/>
          </w:tcPr>
          <w:p w:rsidR="00E4056B" w:rsidRPr="00C56FE3" w:rsidRDefault="00E4056B" w:rsidP="00C56FE3">
            <w:pPr>
              <w:autoSpaceDE w:val="0"/>
              <w:adjustRightInd w:val="0"/>
              <w:spacing w:after="0" w:line="240" w:lineRule="auto"/>
              <w:jc w:val="both"/>
              <w:rPr>
                <w:rFonts w:ascii="Times New Roman" w:hAnsi="Times New Roman" w:cs="Times New Roman"/>
                <w:bCs/>
                <w:color w:val="000000"/>
                <w:sz w:val="24"/>
                <w:szCs w:val="24"/>
                <w:lang w:val="lt-LT"/>
              </w:rPr>
            </w:pPr>
            <w:r w:rsidRPr="00C56FE3">
              <w:rPr>
                <w:rFonts w:ascii="Times New Roman" w:hAnsi="Times New Roman" w:cs="Times New Roman"/>
                <w:sz w:val="24"/>
                <w:szCs w:val="24"/>
                <w:lang w:val="lt-LT"/>
              </w:rPr>
              <w:t xml:space="preserve">BDAR </w:t>
            </w:r>
            <w:r w:rsidRPr="00C56FE3">
              <w:rPr>
                <w:rFonts w:ascii="Times New Roman" w:hAnsi="Times New Roman" w:cs="Times New Roman"/>
                <w:color w:val="000000"/>
                <w:sz w:val="24"/>
                <w:szCs w:val="24"/>
                <w:lang w:val="lt-LT"/>
              </w:rPr>
              <w:t>49 straipsnio 1 dalies antroje pastraipoje nurodytais duomenų perdavimų atvejais</w:t>
            </w:r>
            <w:r w:rsidRPr="00C56FE3">
              <w:rPr>
                <w:rFonts w:ascii="Times New Roman" w:hAnsi="Times New Roman" w:cs="Times New Roman"/>
                <w:bCs/>
                <w:color w:val="000000"/>
                <w:sz w:val="24"/>
                <w:szCs w:val="24"/>
                <w:lang w:val="lt-LT"/>
              </w:rPr>
              <w:t xml:space="preserve"> tinkamų apsaugos priemonių dokumentai:</w:t>
            </w:r>
          </w:p>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color w:val="000000"/>
                <w:sz w:val="24"/>
                <w:szCs w:val="24"/>
                <w:lang w:val="lt-LT"/>
              </w:rPr>
              <w:t>NEPERDUODAMA.</w:t>
            </w:r>
          </w:p>
        </w:tc>
      </w:tr>
      <w:tr w:rsidR="00E4056B" w:rsidRPr="00C56FE3" w:rsidTr="00216EB7">
        <w:trPr>
          <w:trHeight w:val="327"/>
        </w:trPr>
        <w:tc>
          <w:tcPr>
            <w:tcW w:w="10075" w:type="dxa"/>
            <w:gridSpan w:val="8"/>
          </w:tcPr>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color w:val="000000"/>
                <w:sz w:val="24"/>
                <w:szCs w:val="24"/>
                <w:lang w:val="lt-LT"/>
              </w:rPr>
              <w:t xml:space="preserve">Kita informacija, susijusi su asmens duomenų perdavimu </w:t>
            </w:r>
          </w:p>
          <w:p w:rsidR="00E4056B" w:rsidRPr="00C56FE3" w:rsidRDefault="00E4056B" w:rsidP="00C56FE3">
            <w:pPr>
              <w:autoSpaceDE w:val="0"/>
              <w:adjustRightInd w:val="0"/>
              <w:spacing w:after="0" w:line="240" w:lineRule="auto"/>
              <w:jc w:val="both"/>
              <w:rPr>
                <w:rFonts w:ascii="Times New Roman" w:hAnsi="Times New Roman" w:cs="Times New Roman"/>
                <w:color w:val="000000"/>
                <w:sz w:val="24"/>
                <w:szCs w:val="24"/>
                <w:lang w:val="lt-LT"/>
              </w:rPr>
            </w:pPr>
            <w:r w:rsidRPr="00C56FE3">
              <w:rPr>
                <w:rFonts w:ascii="Times New Roman" w:hAnsi="Times New Roman" w:cs="Times New Roman"/>
                <w:color w:val="000000"/>
                <w:sz w:val="24"/>
                <w:szCs w:val="24"/>
                <w:lang w:val="lt-LT"/>
              </w:rPr>
              <w:t>NETAIKOMA.</w:t>
            </w:r>
          </w:p>
        </w:tc>
      </w:tr>
      <w:tr w:rsidR="00E4056B" w:rsidRPr="00C56FE3" w:rsidTr="00DC6ADE">
        <w:trPr>
          <w:trHeight w:val="695"/>
        </w:trPr>
        <w:tc>
          <w:tcPr>
            <w:tcW w:w="10075" w:type="dxa"/>
            <w:gridSpan w:val="8"/>
          </w:tcPr>
          <w:p w:rsidR="00E4056B" w:rsidRPr="00C56FE3" w:rsidRDefault="00E4056B" w:rsidP="00C56FE3">
            <w:pPr>
              <w:autoSpaceDE w:val="0"/>
              <w:adjustRightInd w:val="0"/>
              <w:spacing w:after="0" w:line="240" w:lineRule="auto"/>
              <w:jc w:val="both"/>
              <w:rPr>
                <w:rFonts w:ascii="Times New Roman" w:hAnsi="Times New Roman" w:cs="Times New Roman"/>
                <w:bCs/>
                <w:color w:val="000000"/>
                <w:sz w:val="24"/>
                <w:szCs w:val="24"/>
                <w:lang w:val="lt-LT"/>
              </w:rPr>
            </w:pPr>
            <w:r w:rsidRPr="00C56FE3">
              <w:rPr>
                <w:rFonts w:ascii="Times New Roman" w:hAnsi="Times New Roman" w:cs="Times New Roman"/>
                <w:b/>
                <w:bCs/>
                <w:color w:val="000000"/>
                <w:sz w:val="24"/>
                <w:szCs w:val="24"/>
                <w:shd w:val="clear" w:color="auto" w:fill="DAEEF3" w:themeFill="accent5" w:themeFillTint="33"/>
                <w:lang w:val="lt-LT"/>
              </w:rPr>
              <w:t>Numatomi asmens duomenų saugojimo, ištrynimo terminai</w:t>
            </w:r>
          </w:p>
          <w:p w:rsidR="00E4056B" w:rsidRPr="00C56FE3" w:rsidRDefault="00C56FE3" w:rsidP="00C56FE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Popierine forma sudarytos sutartys saugomos</w:t>
            </w:r>
            <w:r w:rsidR="00282155" w:rsidRPr="00C56FE3">
              <w:rPr>
                <w:rFonts w:ascii="Times New Roman" w:hAnsi="Times New Roman" w:cs="Times New Roman"/>
                <w:sz w:val="24"/>
                <w:szCs w:val="24"/>
                <w:lang w:val="lt-LT"/>
              </w:rPr>
              <w:t xml:space="preserve"> 10 metų po ugdymo paslaugų sutarties pasibaigimo momento. Be kita ko, Įstaiga vadovaujasi saugojimo terminais nurodytais Bendrųjų dokumentų saugojimo terminų rodyklės, patvirtintos Lietuvos vyriausiojo archyvaro 2011 m. kovo 9 d. įsakymu Nr. V-100 ,,Dėl bendrųjų dokumentų saugojimo terminų rodyklės patvirtinimo“ nuostatose</w:t>
            </w:r>
            <w:r w:rsidR="00B35354" w:rsidRPr="00C56FE3">
              <w:rPr>
                <w:rFonts w:ascii="Times New Roman" w:hAnsi="Times New Roman" w:cs="Times New Roman"/>
                <w:sz w:val="24"/>
                <w:szCs w:val="24"/>
                <w:lang w:val="lt-LT"/>
              </w:rPr>
              <w:t>.</w:t>
            </w:r>
          </w:p>
        </w:tc>
      </w:tr>
      <w:tr w:rsidR="00E4056B" w:rsidRPr="00C56FE3" w:rsidTr="00216EB7">
        <w:trPr>
          <w:trHeight w:val="621"/>
        </w:trPr>
        <w:tc>
          <w:tcPr>
            <w:tcW w:w="10075" w:type="dxa"/>
            <w:gridSpan w:val="8"/>
            <w:shd w:val="clear" w:color="auto" w:fill="DAEEF3" w:themeFill="accent5" w:themeFillTint="33"/>
          </w:tcPr>
          <w:p w:rsidR="00E4056B" w:rsidRPr="00C56FE3" w:rsidRDefault="00E4056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bCs/>
                <w:color w:val="000000"/>
                <w:sz w:val="24"/>
                <w:szCs w:val="24"/>
                <w:lang w:val="lt-LT"/>
              </w:rPr>
              <w:t xml:space="preserve">Bendras duomenų saugumo priemonių </w:t>
            </w:r>
            <w:r w:rsidRPr="00C56FE3">
              <w:rPr>
                <w:rFonts w:ascii="Times New Roman" w:hAnsi="Times New Roman" w:cs="Times New Roman"/>
                <w:bCs/>
                <w:color w:val="000000"/>
                <w:sz w:val="24"/>
                <w:szCs w:val="24"/>
                <w:lang w:val="lt-LT"/>
              </w:rPr>
              <w:t>(nurodytų</w:t>
            </w:r>
            <w:r w:rsidRPr="00C56FE3">
              <w:rPr>
                <w:rFonts w:ascii="Times New Roman" w:hAnsi="Times New Roman" w:cs="Times New Roman"/>
                <w:sz w:val="24"/>
                <w:szCs w:val="24"/>
                <w:lang w:val="lt-LT"/>
              </w:rPr>
              <w:t xml:space="preserve"> BDAR 32 straipsnio 1 dalyje)</w:t>
            </w:r>
            <w:r w:rsidRPr="00C56FE3">
              <w:rPr>
                <w:rFonts w:ascii="Times New Roman" w:hAnsi="Times New Roman" w:cs="Times New Roman"/>
                <w:b/>
                <w:bCs/>
                <w:color w:val="000000"/>
                <w:sz w:val="24"/>
                <w:szCs w:val="24"/>
                <w:lang w:val="lt-LT"/>
              </w:rPr>
              <w:t xml:space="preserve"> aprašymas </w:t>
            </w:r>
            <w:r w:rsidRPr="00C56FE3">
              <w:rPr>
                <w:rFonts w:ascii="Times New Roman" w:hAnsi="Times New Roman" w:cs="Times New Roman"/>
                <w:bCs/>
                <w:color w:val="000000"/>
                <w:sz w:val="24"/>
                <w:szCs w:val="24"/>
                <w:lang w:val="lt-LT"/>
              </w:rPr>
              <w:t>(kai įmanoma)</w:t>
            </w:r>
            <w:r w:rsidRPr="00C56FE3">
              <w:rPr>
                <w:rFonts w:ascii="Times New Roman" w:hAnsi="Times New Roman" w:cs="Times New Roman"/>
                <w:b/>
                <w:bCs/>
                <w:color w:val="000000"/>
                <w:sz w:val="24"/>
                <w:szCs w:val="24"/>
                <w:lang w:val="lt-LT"/>
              </w:rPr>
              <w:t>:</w:t>
            </w:r>
          </w:p>
        </w:tc>
      </w:tr>
      <w:tr w:rsidR="00E4056B" w:rsidRPr="00C56FE3" w:rsidTr="00865586">
        <w:trPr>
          <w:trHeight w:val="840"/>
        </w:trPr>
        <w:tc>
          <w:tcPr>
            <w:tcW w:w="5124" w:type="dxa"/>
            <w:gridSpan w:val="5"/>
            <w:vMerge w:val="restart"/>
          </w:tcPr>
          <w:p w:rsidR="00E4056B" w:rsidRPr="00C56FE3" w:rsidRDefault="00E4056B" w:rsidP="00C56FE3">
            <w:pPr>
              <w:autoSpaceDE w:val="0"/>
              <w:adjustRightInd w:val="0"/>
              <w:spacing w:after="0" w:line="240" w:lineRule="auto"/>
              <w:ind w:left="65" w:hanging="65"/>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t xml:space="preserve">Techninės saugumo priemonės: </w:t>
            </w:r>
          </w:p>
          <w:p w:rsidR="006E0A73" w:rsidRPr="00C56FE3" w:rsidRDefault="006E0A73" w:rsidP="00C56FE3">
            <w:pPr>
              <w:pStyle w:val="Sraopastraipa"/>
              <w:numPr>
                <w:ilvl w:val="0"/>
                <w:numId w:val="6"/>
              </w:numPr>
              <w:jc w:val="both"/>
              <w:rPr>
                <w:rFonts w:ascii="Times New Roman" w:hAnsi="Times New Roman"/>
                <w:lang w:val="lt-LT"/>
              </w:rPr>
            </w:pPr>
            <w:r w:rsidRPr="00C56FE3">
              <w:rPr>
                <w:rFonts w:ascii="Times New Roman" w:hAnsi="Times New Roman"/>
                <w:lang w:val="lt-LT"/>
              </w:rPr>
              <w:t>Informacinių sistemų ir duomenų bazių vartotojų teisių ribojimas ir kontrolė;</w:t>
            </w:r>
          </w:p>
          <w:p w:rsidR="006E0A73" w:rsidRPr="00C56FE3" w:rsidRDefault="006E0A73" w:rsidP="00C56FE3">
            <w:pPr>
              <w:pStyle w:val="Sraopastraipa"/>
              <w:numPr>
                <w:ilvl w:val="0"/>
                <w:numId w:val="6"/>
              </w:numPr>
              <w:jc w:val="both"/>
              <w:rPr>
                <w:rFonts w:ascii="Times New Roman" w:hAnsi="Times New Roman"/>
                <w:lang w:val="lt-LT"/>
              </w:rPr>
            </w:pPr>
            <w:r w:rsidRPr="00C56FE3">
              <w:rPr>
                <w:rFonts w:ascii="Times New Roman" w:hAnsi="Times New Roman"/>
                <w:lang w:val="lt-LT"/>
              </w:rPr>
              <w:t xml:space="preserve">Programinė įranga yra nuolatos atnaujinama, aprūpinta ugniasienėmis ir antivirusinėmis programomis; </w:t>
            </w:r>
          </w:p>
          <w:p w:rsidR="006E0A73" w:rsidRPr="00C56FE3" w:rsidRDefault="006E0A73" w:rsidP="00C56FE3">
            <w:pPr>
              <w:pStyle w:val="Sraopastraipa"/>
              <w:numPr>
                <w:ilvl w:val="0"/>
                <w:numId w:val="6"/>
              </w:numPr>
              <w:jc w:val="both"/>
              <w:rPr>
                <w:rFonts w:ascii="Times New Roman" w:hAnsi="Times New Roman"/>
                <w:lang w:val="lt-LT"/>
              </w:rPr>
            </w:pPr>
            <w:r w:rsidRPr="00C56FE3">
              <w:rPr>
                <w:rFonts w:ascii="Times New Roman" w:hAnsi="Times New Roman"/>
                <w:lang w:val="lt-LT"/>
              </w:rPr>
              <w:t xml:space="preserve">Popieriniai dokumentai yra laikomi užrakinti, patalpose kuriose yra taikoma praėjimo kontrolė ir kitos apsaugos priemonės; </w:t>
            </w:r>
          </w:p>
          <w:p w:rsidR="00E4056B" w:rsidRPr="00C56FE3" w:rsidRDefault="006E0A73" w:rsidP="00C56FE3">
            <w:pPr>
              <w:pStyle w:val="Sraopastraipa"/>
              <w:numPr>
                <w:ilvl w:val="0"/>
                <w:numId w:val="6"/>
              </w:numPr>
              <w:jc w:val="both"/>
              <w:rPr>
                <w:rFonts w:ascii="Times New Roman" w:hAnsi="Times New Roman"/>
                <w:lang w:val="lt-LT"/>
              </w:rPr>
            </w:pPr>
            <w:r w:rsidRPr="00C56FE3">
              <w:rPr>
                <w:rFonts w:ascii="Times New Roman" w:hAnsi="Times New Roman"/>
                <w:lang w:val="lt-LT"/>
              </w:rPr>
              <w:t>Dar</w:t>
            </w:r>
            <w:r w:rsidR="003614DD" w:rsidRPr="00C56FE3">
              <w:rPr>
                <w:rFonts w:ascii="Times New Roman" w:hAnsi="Times New Roman"/>
                <w:lang w:val="lt-LT"/>
              </w:rPr>
              <w:t>omos atsarginės duomenų kopijos;</w:t>
            </w:r>
          </w:p>
          <w:p w:rsidR="003614DD" w:rsidRPr="00C56FE3" w:rsidRDefault="003614DD" w:rsidP="00C56FE3">
            <w:pPr>
              <w:pStyle w:val="Sraopastraipa"/>
              <w:numPr>
                <w:ilvl w:val="0"/>
                <w:numId w:val="6"/>
              </w:numPr>
              <w:jc w:val="both"/>
              <w:rPr>
                <w:rFonts w:ascii="Times New Roman" w:hAnsi="Times New Roman"/>
                <w:lang w:val="lt-LT"/>
              </w:rPr>
            </w:pPr>
            <w:r w:rsidRPr="00C56FE3">
              <w:rPr>
                <w:rFonts w:ascii="Times New Roman" w:hAnsi="Times New Roman"/>
                <w:lang w:val="lt-LT"/>
              </w:rPr>
              <w:lastRenderedPageBreak/>
              <w:t>Vidinio ir išorinio tinklo apsauga nuo neteisėto prisijungimo.</w:t>
            </w:r>
          </w:p>
        </w:tc>
        <w:tc>
          <w:tcPr>
            <w:tcW w:w="4951" w:type="dxa"/>
            <w:gridSpan w:val="3"/>
            <w:vMerge w:val="restart"/>
          </w:tcPr>
          <w:p w:rsidR="00E4056B" w:rsidRPr="00C56FE3" w:rsidRDefault="00E4056B" w:rsidP="00C56FE3">
            <w:pPr>
              <w:autoSpaceDE w:val="0"/>
              <w:adjustRightInd w:val="0"/>
              <w:spacing w:after="0" w:line="240" w:lineRule="auto"/>
              <w:ind w:left="65" w:hanging="65"/>
              <w:jc w:val="both"/>
              <w:rPr>
                <w:rFonts w:ascii="Times New Roman" w:hAnsi="Times New Roman" w:cs="Times New Roman"/>
                <w:b/>
                <w:color w:val="000000"/>
                <w:sz w:val="24"/>
                <w:szCs w:val="24"/>
                <w:lang w:val="lt-LT"/>
              </w:rPr>
            </w:pPr>
            <w:r w:rsidRPr="00C56FE3">
              <w:rPr>
                <w:rFonts w:ascii="Times New Roman" w:hAnsi="Times New Roman" w:cs="Times New Roman"/>
                <w:b/>
                <w:color w:val="000000"/>
                <w:sz w:val="24"/>
                <w:szCs w:val="24"/>
                <w:lang w:val="lt-LT"/>
              </w:rPr>
              <w:lastRenderedPageBreak/>
              <w:t xml:space="preserve">Organizacinės saugumo priemonės: </w:t>
            </w:r>
          </w:p>
          <w:p w:rsidR="006E0A73" w:rsidRPr="00C56FE3" w:rsidRDefault="006E0A73" w:rsidP="00C56FE3">
            <w:pPr>
              <w:pStyle w:val="Sraopastraipa"/>
              <w:numPr>
                <w:ilvl w:val="0"/>
                <w:numId w:val="7"/>
              </w:numPr>
              <w:jc w:val="both"/>
              <w:rPr>
                <w:rFonts w:ascii="Times New Roman" w:hAnsi="Times New Roman"/>
                <w:lang w:val="lt-LT"/>
              </w:rPr>
            </w:pPr>
            <w:r w:rsidRPr="00C56FE3">
              <w:rPr>
                <w:rFonts w:ascii="Times New Roman" w:hAnsi="Times New Roman"/>
                <w:lang w:val="lt-LT"/>
              </w:rPr>
              <w:t xml:space="preserve">Asmenys, dirbantys su asmens duomenimis, yra saistomi konfidencialumo pareigų nustatytų teisės aktuose, duomenų valdytojo vidaus norminiuose aktuose ir (arba) konfidencialumo sutartyse; </w:t>
            </w:r>
          </w:p>
          <w:p w:rsidR="00E4056B" w:rsidRPr="00C56FE3" w:rsidRDefault="006E0A73" w:rsidP="00C56FE3">
            <w:pPr>
              <w:pStyle w:val="Sraopastraipa"/>
              <w:numPr>
                <w:ilvl w:val="0"/>
                <w:numId w:val="7"/>
              </w:numPr>
              <w:jc w:val="both"/>
              <w:rPr>
                <w:rFonts w:ascii="Times New Roman" w:hAnsi="Times New Roman"/>
                <w:lang w:val="lt-LT"/>
              </w:rPr>
            </w:pPr>
            <w:r w:rsidRPr="00C56FE3">
              <w:rPr>
                <w:rFonts w:ascii="Times New Roman" w:hAnsi="Times New Roman"/>
                <w:lang w:val="lt-LT"/>
              </w:rPr>
              <w:t>P</w:t>
            </w:r>
            <w:r w:rsidR="00E4056B" w:rsidRPr="00C56FE3">
              <w:rPr>
                <w:rFonts w:ascii="Times New Roman" w:hAnsi="Times New Roman"/>
                <w:lang w:val="lt-LT"/>
              </w:rPr>
              <w:t>ersonalo supažindinimas su</w:t>
            </w:r>
            <w:r w:rsidR="003614DD" w:rsidRPr="00C56FE3">
              <w:rPr>
                <w:rFonts w:ascii="Times New Roman" w:hAnsi="Times New Roman"/>
                <w:lang w:val="lt-LT"/>
              </w:rPr>
              <w:t xml:space="preserve"> asmens duomenų apsauga ir kt.);</w:t>
            </w:r>
          </w:p>
          <w:p w:rsidR="003614DD" w:rsidRPr="00C56FE3" w:rsidRDefault="003614DD" w:rsidP="00C56FE3">
            <w:pPr>
              <w:pStyle w:val="Sraopastraipa"/>
              <w:numPr>
                <w:ilvl w:val="0"/>
                <w:numId w:val="7"/>
              </w:numPr>
              <w:jc w:val="both"/>
              <w:rPr>
                <w:rFonts w:ascii="Times New Roman" w:hAnsi="Times New Roman"/>
                <w:lang w:val="lt-LT"/>
              </w:rPr>
            </w:pPr>
            <w:r w:rsidRPr="00C56FE3">
              <w:rPr>
                <w:rFonts w:ascii="Times New Roman" w:hAnsi="Times New Roman"/>
                <w:lang w:val="lt-LT"/>
              </w:rPr>
              <w:t xml:space="preserve">Patekimas į </w:t>
            </w:r>
            <w:r w:rsidR="00C56FE3" w:rsidRPr="00C56FE3">
              <w:rPr>
                <w:rFonts w:ascii="Times New Roman" w:hAnsi="Times New Roman"/>
                <w:lang w:val="lt-LT"/>
              </w:rPr>
              <w:t xml:space="preserve">Skuodo </w:t>
            </w:r>
            <w:r w:rsidR="00C56FE3">
              <w:rPr>
                <w:rFonts w:ascii="Times New Roman" w:hAnsi="Times New Roman"/>
                <w:lang w:val="lt-LT"/>
              </w:rPr>
              <w:t>vaikų lopšelio–darželio</w:t>
            </w:r>
            <w:r w:rsidR="00C56FE3" w:rsidRPr="00C56FE3">
              <w:rPr>
                <w:rFonts w:ascii="Times New Roman" w:hAnsi="Times New Roman"/>
                <w:lang w:val="lt-LT"/>
              </w:rPr>
              <w:t xml:space="preserve"> </w:t>
            </w:r>
            <w:r w:rsidRPr="00C56FE3">
              <w:rPr>
                <w:rFonts w:ascii="Times New Roman" w:hAnsi="Times New Roman"/>
                <w:lang w:val="lt-LT"/>
              </w:rPr>
              <w:t>administracines patalpas yra ribojamas.</w:t>
            </w:r>
          </w:p>
        </w:tc>
      </w:tr>
      <w:tr w:rsidR="00E4056B" w:rsidRPr="00C56FE3" w:rsidTr="00216EB7">
        <w:trPr>
          <w:trHeight w:val="1257"/>
        </w:trPr>
        <w:tc>
          <w:tcPr>
            <w:tcW w:w="5124" w:type="dxa"/>
            <w:gridSpan w:val="5"/>
            <w:vMerge/>
          </w:tcPr>
          <w:p w:rsidR="00E4056B" w:rsidRPr="00C56FE3" w:rsidRDefault="00E4056B" w:rsidP="00C56FE3">
            <w:pPr>
              <w:autoSpaceDE w:val="0"/>
              <w:adjustRightInd w:val="0"/>
              <w:spacing w:after="0" w:line="240" w:lineRule="auto"/>
              <w:ind w:left="65" w:hanging="65"/>
              <w:jc w:val="both"/>
              <w:rPr>
                <w:rFonts w:ascii="Times New Roman" w:hAnsi="Times New Roman" w:cs="Times New Roman"/>
                <w:color w:val="000000"/>
                <w:sz w:val="24"/>
                <w:szCs w:val="24"/>
                <w:lang w:val="lt-LT"/>
              </w:rPr>
            </w:pPr>
          </w:p>
        </w:tc>
        <w:tc>
          <w:tcPr>
            <w:tcW w:w="4951" w:type="dxa"/>
            <w:gridSpan w:val="3"/>
            <w:vMerge/>
          </w:tcPr>
          <w:p w:rsidR="00E4056B" w:rsidRPr="00C56FE3" w:rsidRDefault="00E4056B" w:rsidP="00C56FE3">
            <w:pPr>
              <w:autoSpaceDE w:val="0"/>
              <w:adjustRightInd w:val="0"/>
              <w:spacing w:after="0" w:line="240" w:lineRule="auto"/>
              <w:ind w:left="65" w:hanging="65"/>
              <w:jc w:val="both"/>
              <w:rPr>
                <w:rFonts w:ascii="Times New Roman" w:hAnsi="Times New Roman" w:cs="Times New Roman"/>
                <w:color w:val="000000"/>
                <w:sz w:val="24"/>
                <w:szCs w:val="24"/>
                <w:lang w:val="lt-LT"/>
              </w:rPr>
            </w:pPr>
          </w:p>
        </w:tc>
      </w:tr>
      <w:tr w:rsidR="00E4056B" w:rsidRPr="00C56FE3" w:rsidTr="00216EB7">
        <w:trPr>
          <w:trHeight w:val="834"/>
        </w:trPr>
        <w:tc>
          <w:tcPr>
            <w:tcW w:w="10075" w:type="dxa"/>
            <w:gridSpan w:val="8"/>
            <w:shd w:val="clear" w:color="auto" w:fill="FFFFFF" w:themeFill="background1"/>
          </w:tcPr>
          <w:p w:rsidR="00E4056B" w:rsidRPr="00C56FE3" w:rsidRDefault="00E4056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bCs/>
                <w:color w:val="000000"/>
                <w:sz w:val="24"/>
                <w:szCs w:val="24"/>
                <w:shd w:val="clear" w:color="auto" w:fill="DAEEF3" w:themeFill="accent5" w:themeFillTint="33"/>
                <w:lang w:val="lt-LT"/>
              </w:rPr>
              <w:lastRenderedPageBreak/>
              <w:t>Kita informacija</w:t>
            </w:r>
          </w:p>
          <w:p w:rsidR="00DD0DCB" w:rsidRPr="00C56FE3" w:rsidRDefault="00DD0DCB" w:rsidP="00C56FE3">
            <w:pPr>
              <w:autoSpaceDE w:val="0"/>
              <w:adjustRightInd w:val="0"/>
              <w:spacing w:after="0" w:line="240" w:lineRule="auto"/>
              <w:jc w:val="both"/>
              <w:rPr>
                <w:rFonts w:ascii="Times New Roman" w:hAnsi="Times New Roman" w:cs="Times New Roman"/>
                <w:sz w:val="24"/>
                <w:szCs w:val="24"/>
                <w:lang w:val="lt-LT"/>
              </w:rPr>
            </w:pPr>
            <w:r w:rsidRPr="00C56FE3">
              <w:rPr>
                <w:rFonts w:ascii="Times New Roman" w:hAnsi="Times New Roman" w:cs="Times New Roman"/>
                <w:sz w:val="24"/>
                <w:szCs w:val="24"/>
                <w:lang w:val="lt-LT"/>
              </w:rPr>
              <w:t xml:space="preserve">Duomenų subjektai gali susipažinti su savo asmens duomenimis kreipdamasis į duomenų valdytoją – </w:t>
            </w:r>
            <w:r w:rsidR="00C56FE3" w:rsidRPr="00C56FE3">
              <w:rPr>
                <w:rFonts w:ascii="Times New Roman" w:hAnsi="Times New Roman" w:cs="Times New Roman"/>
                <w:sz w:val="24"/>
                <w:szCs w:val="24"/>
                <w:lang w:val="lt-LT"/>
              </w:rPr>
              <w:t xml:space="preserve">Skuodo </w:t>
            </w:r>
            <w:r w:rsidR="00C56FE3">
              <w:rPr>
                <w:rFonts w:ascii="Times New Roman" w:hAnsi="Times New Roman" w:cs="Times New Roman"/>
                <w:sz w:val="24"/>
                <w:szCs w:val="24"/>
                <w:lang w:val="lt-LT"/>
              </w:rPr>
              <w:t>vaikų lopšelį–darželį</w:t>
            </w:r>
            <w:r w:rsidR="00A707D7" w:rsidRPr="00C56FE3">
              <w:rPr>
                <w:rFonts w:ascii="Times New Roman" w:hAnsi="Times New Roman" w:cs="Times New Roman"/>
                <w:sz w:val="24"/>
                <w:szCs w:val="24"/>
                <w:lang w:val="lt-LT"/>
              </w:rPr>
              <w:t xml:space="preserve">. </w:t>
            </w:r>
            <w:r w:rsidRPr="00C56FE3">
              <w:rPr>
                <w:rFonts w:ascii="Times New Roman" w:hAnsi="Times New Roman" w:cs="Times New Roman"/>
                <w:sz w:val="24"/>
                <w:szCs w:val="24"/>
                <w:lang w:val="lt-LT"/>
              </w:rPr>
              <w:t xml:space="preserve">Jie taip pat turi teisę prašyti ištaisyti arba ištrinti, arba apriboti duomenų tvarkymą, ir teisę nesutikti, kad duomenys būtų tvarkomi, taip pat teisę į duomenų </w:t>
            </w:r>
            <w:proofErr w:type="spellStart"/>
            <w:r w:rsidRPr="00C56FE3">
              <w:rPr>
                <w:rFonts w:ascii="Times New Roman" w:hAnsi="Times New Roman" w:cs="Times New Roman"/>
                <w:sz w:val="24"/>
                <w:szCs w:val="24"/>
                <w:lang w:val="lt-LT"/>
              </w:rPr>
              <w:t>perkeliamumą</w:t>
            </w:r>
            <w:proofErr w:type="spellEnd"/>
            <w:r w:rsidRPr="00C56FE3">
              <w:rPr>
                <w:rFonts w:ascii="Times New Roman" w:hAnsi="Times New Roman" w:cs="Times New Roman"/>
                <w:sz w:val="24"/>
                <w:szCs w:val="24"/>
                <w:lang w:val="lt-LT"/>
              </w:rPr>
              <w:t>. Duomenų subjektai taip pat gali pateikti skundą Valstybinei duomenų apsaugos inspekcijai arba teismui.</w:t>
            </w:r>
          </w:p>
        </w:tc>
      </w:tr>
      <w:tr w:rsidR="00E4056B" w:rsidRPr="00C56FE3" w:rsidTr="00216EB7">
        <w:trPr>
          <w:trHeight w:val="423"/>
        </w:trPr>
        <w:tc>
          <w:tcPr>
            <w:tcW w:w="10075" w:type="dxa"/>
            <w:gridSpan w:val="8"/>
            <w:shd w:val="clear" w:color="auto" w:fill="DAEEF3" w:themeFill="accent5" w:themeFillTint="33"/>
          </w:tcPr>
          <w:p w:rsidR="00E4056B" w:rsidRPr="00C56FE3" w:rsidRDefault="00E4056B" w:rsidP="00C56FE3">
            <w:pPr>
              <w:autoSpaceDE w:val="0"/>
              <w:adjustRightInd w:val="0"/>
              <w:spacing w:after="0" w:line="240" w:lineRule="auto"/>
              <w:jc w:val="both"/>
              <w:rPr>
                <w:rFonts w:ascii="Times New Roman" w:hAnsi="Times New Roman" w:cs="Times New Roman"/>
                <w:b/>
                <w:bCs/>
                <w:color w:val="000000"/>
                <w:sz w:val="24"/>
                <w:szCs w:val="24"/>
                <w:lang w:val="lt-LT"/>
              </w:rPr>
            </w:pPr>
            <w:r w:rsidRPr="00C56FE3">
              <w:rPr>
                <w:rFonts w:ascii="Times New Roman" w:hAnsi="Times New Roman" w:cs="Times New Roman"/>
                <w:b/>
                <w:bCs/>
                <w:color w:val="000000"/>
                <w:sz w:val="24"/>
                <w:szCs w:val="24"/>
                <w:lang w:val="lt-LT"/>
              </w:rPr>
              <w:t>Duomenų įvedimo, keitimo data (-</w:t>
            </w:r>
            <w:proofErr w:type="spellStart"/>
            <w:r w:rsidRPr="00C56FE3">
              <w:rPr>
                <w:rFonts w:ascii="Times New Roman" w:hAnsi="Times New Roman" w:cs="Times New Roman"/>
                <w:b/>
                <w:bCs/>
                <w:color w:val="000000"/>
                <w:sz w:val="24"/>
                <w:szCs w:val="24"/>
                <w:lang w:val="lt-LT"/>
              </w:rPr>
              <w:t>os</w:t>
            </w:r>
            <w:proofErr w:type="spellEnd"/>
            <w:r w:rsidRPr="00C56FE3">
              <w:rPr>
                <w:rFonts w:ascii="Times New Roman" w:hAnsi="Times New Roman" w:cs="Times New Roman"/>
                <w:b/>
                <w:bCs/>
                <w:color w:val="000000"/>
                <w:sz w:val="24"/>
                <w:szCs w:val="24"/>
                <w:lang w:val="lt-LT"/>
              </w:rPr>
              <w:t>)</w:t>
            </w:r>
          </w:p>
          <w:p w:rsidR="00E4056B" w:rsidRPr="00C56FE3" w:rsidRDefault="00A707D7" w:rsidP="00C56FE3">
            <w:pPr>
              <w:autoSpaceDE w:val="0"/>
              <w:adjustRightInd w:val="0"/>
              <w:spacing w:after="0" w:line="240" w:lineRule="auto"/>
              <w:jc w:val="both"/>
              <w:rPr>
                <w:rFonts w:ascii="Times New Roman" w:hAnsi="Times New Roman" w:cs="Times New Roman"/>
                <w:bCs/>
                <w:color w:val="000000"/>
                <w:sz w:val="24"/>
                <w:szCs w:val="24"/>
                <w:lang w:val="lt-LT"/>
              </w:rPr>
            </w:pPr>
            <w:r w:rsidRPr="00C56FE3">
              <w:rPr>
                <w:rFonts w:ascii="Times New Roman" w:hAnsi="Times New Roman" w:cs="Times New Roman"/>
                <w:bCs/>
                <w:color w:val="000000"/>
                <w:sz w:val="24"/>
                <w:szCs w:val="24"/>
                <w:lang w:val="lt-LT"/>
              </w:rPr>
              <w:t>2020</w:t>
            </w:r>
            <w:r w:rsidR="00145A42" w:rsidRPr="00C56FE3">
              <w:rPr>
                <w:rFonts w:ascii="Times New Roman" w:hAnsi="Times New Roman" w:cs="Times New Roman"/>
                <w:bCs/>
                <w:color w:val="000000"/>
                <w:sz w:val="24"/>
                <w:szCs w:val="24"/>
                <w:lang w:val="lt-LT"/>
              </w:rPr>
              <w:t xml:space="preserve"> m. </w:t>
            </w:r>
            <w:r w:rsidR="00C56FE3">
              <w:rPr>
                <w:rFonts w:ascii="Times New Roman" w:hAnsi="Times New Roman" w:cs="Times New Roman"/>
                <w:bCs/>
                <w:color w:val="000000"/>
                <w:sz w:val="24"/>
                <w:szCs w:val="24"/>
                <w:lang w:val="lt-LT"/>
              </w:rPr>
              <w:t>spalio 5</w:t>
            </w:r>
            <w:r w:rsidR="00E4056B" w:rsidRPr="00C56FE3">
              <w:rPr>
                <w:rFonts w:ascii="Times New Roman" w:hAnsi="Times New Roman" w:cs="Times New Roman"/>
                <w:bCs/>
                <w:color w:val="000000"/>
                <w:sz w:val="24"/>
                <w:szCs w:val="24"/>
                <w:lang w:val="lt-LT"/>
              </w:rPr>
              <w:t xml:space="preserve"> d.</w:t>
            </w:r>
          </w:p>
        </w:tc>
      </w:tr>
    </w:tbl>
    <w:p w:rsidR="00E4056B" w:rsidRPr="00C56FE3" w:rsidRDefault="00E4056B" w:rsidP="00C56FE3">
      <w:pPr>
        <w:spacing w:after="0" w:line="240" w:lineRule="auto"/>
        <w:jc w:val="both"/>
        <w:rPr>
          <w:rFonts w:ascii="Times New Roman" w:hAnsi="Times New Roman" w:cs="Times New Roman"/>
          <w:sz w:val="24"/>
          <w:szCs w:val="24"/>
          <w:lang w:val="lt-LT"/>
        </w:rPr>
      </w:pPr>
    </w:p>
    <w:sectPr w:rsidR="00E4056B" w:rsidRPr="00C56FE3" w:rsidSect="00CE2090">
      <w:headerReference w:type="default" r:id="rId9"/>
      <w:pgSz w:w="12240" w:h="15840"/>
      <w:pgMar w:top="1134" w:right="567"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9B" w:rsidRDefault="008E4E9B" w:rsidP="00C35673">
      <w:pPr>
        <w:spacing w:after="0" w:line="240" w:lineRule="auto"/>
      </w:pPr>
      <w:r>
        <w:separator/>
      </w:r>
    </w:p>
  </w:endnote>
  <w:endnote w:type="continuationSeparator" w:id="0">
    <w:p w:rsidR="008E4E9B" w:rsidRDefault="008E4E9B" w:rsidP="00C3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9B" w:rsidRDefault="008E4E9B" w:rsidP="00C35673">
      <w:pPr>
        <w:spacing w:after="0" w:line="240" w:lineRule="auto"/>
      </w:pPr>
      <w:r>
        <w:separator/>
      </w:r>
    </w:p>
  </w:footnote>
  <w:footnote w:type="continuationSeparator" w:id="0">
    <w:p w:rsidR="008E4E9B" w:rsidRDefault="008E4E9B" w:rsidP="00C35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14711"/>
      <w:docPartObj>
        <w:docPartGallery w:val="Page Numbers (Top of Page)"/>
        <w:docPartUnique/>
      </w:docPartObj>
    </w:sdtPr>
    <w:sdtEndPr>
      <w:rPr>
        <w:rFonts w:ascii="Times New Roman" w:hAnsi="Times New Roman" w:cs="Times New Roman"/>
        <w:noProof/>
        <w:sz w:val="20"/>
        <w:szCs w:val="20"/>
      </w:rPr>
    </w:sdtEndPr>
    <w:sdtContent>
      <w:p w:rsidR="00C35673" w:rsidRPr="00C35673" w:rsidRDefault="00C35673">
        <w:pPr>
          <w:pStyle w:val="Antrats"/>
          <w:jc w:val="center"/>
          <w:rPr>
            <w:rFonts w:ascii="Times New Roman" w:hAnsi="Times New Roman" w:cs="Times New Roman"/>
            <w:sz w:val="20"/>
            <w:szCs w:val="20"/>
          </w:rPr>
        </w:pPr>
        <w:r w:rsidRPr="00C35673">
          <w:rPr>
            <w:rFonts w:ascii="Times New Roman" w:hAnsi="Times New Roman" w:cs="Times New Roman"/>
            <w:sz w:val="20"/>
            <w:szCs w:val="20"/>
          </w:rPr>
          <w:fldChar w:fldCharType="begin"/>
        </w:r>
        <w:r w:rsidRPr="00C35673">
          <w:rPr>
            <w:rFonts w:ascii="Times New Roman" w:hAnsi="Times New Roman" w:cs="Times New Roman"/>
            <w:sz w:val="20"/>
            <w:szCs w:val="20"/>
          </w:rPr>
          <w:instrText xml:space="preserve"> PAGE   \* MERGEFORMAT </w:instrText>
        </w:r>
        <w:r w:rsidRPr="00C35673">
          <w:rPr>
            <w:rFonts w:ascii="Times New Roman" w:hAnsi="Times New Roman" w:cs="Times New Roman"/>
            <w:sz w:val="20"/>
            <w:szCs w:val="20"/>
          </w:rPr>
          <w:fldChar w:fldCharType="separate"/>
        </w:r>
        <w:r w:rsidR="001D417A">
          <w:rPr>
            <w:rFonts w:ascii="Times New Roman" w:hAnsi="Times New Roman" w:cs="Times New Roman"/>
            <w:noProof/>
            <w:sz w:val="20"/>
            <w:szCs w:val="20"/>
          </w:rPr>
          <w:t>2</w:t>
        </w:r>
        <w:r w:rsidRPr="00C35673">
          <w:rPr>
            <w:rFonts w:ascii="Times New Roman" w:hAnsi="Times New Roman" w:cs="Times New Roman"/>
            <w:noProof/>
            <w:sz w:val="20"/>
            <w:szCs w:val="20"/>
          </w:rPr>
          <w:fldChar w:fldCharType="end"/>
        </w:r>
      </w:p>
    </w:sdtContent>
  </w:sdt>
  <w:p w:rsidR="00C35673" w:rsidRDefault="00C356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061"/>
    <w:multiLevelType w:val="multilevel"/>
    <w:tmpl w:val="F3F22D8A"/>
    <w:lvl w:ilvl="0">
      <w:start w:val="1"/>
      <w:numFmt w:val="decimal"/>
      <w:lvlText w:val="%1."/>
      <w:lvlJc w:val="left"/>
      <w:pPr>
        <w:ind w:left="72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5924EE"/>
    <w:multiLevelType w:val="hybridMultilevel"/>
    <w:tmpl w:val="AB78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3456"/>
    <w:multiLevelType w:val="multilevel"/>
    <w:tmpl w:val="F3F22D8A"/>
    <w:lvl w:ilvl="0">
      <w:start w:val="1"/>
      <w:numFmt w:val="decimal"/>
      <w:lvlText w:val="%1."/>
      <w:lvlJc w:val="left"/>
      <w:pPr>
        <w:ind w:left="72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EE67DA"/>
    <w:multiLevelType w:val="hybridMultilevel"/>
    <w:tmpl w:val="8C70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E1DE2"/>
    <w:multiLevelType w:val="hybridMultilevel"/>
    <w:tmpl w:val="8C70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811B9"/>
    <w:multiLevelType w:val="hybridMultilevel"/>
    <w:tmpl w:val="E768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A5E39"/>
    <w:multiLevelType w:val="hybridMultilevel"/>
    <w:tmpl w:val="D820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F290E"/>
    <w:multiLevelType w:val="hybridMultilevel"/>
    <w:tmpl w:val="12B274FC"/>
    <w:lvl w:ilvl="0" w:tplc="17521006">
      <w:start w:val="1"/>
      <w:numFmt w:val="decimal"/>
      <w:lvlText w:val="18.%1."/>
      <w:lvlJc w:val="left"/>
      <w:pPr>
        <w:ind w:left="720" w:hanging="360"/>
      </w:pPr>
      <w:rPr>
        <w:rFonts w:hint="default"/>
        <w:b w:val="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2C31028"/>
    <w:multiLevelType w:val="hybridMultilevel"/>
    <w:tmpl w:val="4042B57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B86208E"/>
    <w:multiLevelType w:val="hybridMultilevel"/>
    <w:tmpl w:val="1ADAA0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B984845"/>
    <w:multiLevelType w:val="multilevel"/>
    <w:tmpl w:val="F3F22D8A"/>
    <w:lvl w:ilvl="0">
      <w:start w:val="1"/>
      <w:numFmt w:val="decimal"/>
      <w:lvlText w:val="%1."/>
      <w:lvlJc w:val="left"/>
      <w:pPr>
        <w:ind w:left="72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5"/>
  </w:num>
  <w:num w:numId="4">
    <w:abstractNumId w:val="6"/>
  </w:num>
  <w:num w:numId="5">
    <w:abstractNumId w:val="2"/>
  </w:num>
  <w:num w:numId="6">
    <w:abstractNumId w:val="10"/>
  </w:num>
  <w:num w:numId="7">
    <w:abstractNumId w:val="0"/>
  </w:num>
  <w:num w:numId="8">
    <w:abstractNumId w:val="7"/>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6B"/>
    <w:rsid w:val="00000C06"/>
    <w:rsid w:val="00075692"/>
    <w:rsid w:val="00081842"/>
    <w:rsid w:val="00145A42"/>
    <w:rsid w:val="0015742B"/>
    <w:rsid w:val="001D417A"/>
    <w:rsid w:val="001D51A1"/>
    <w:rsid w:val="00204EF3"/>
    <w:rsid w:val="00211435"/>
    <w:rsid w:val="002357EC"/>
    <w:rsid w:val="00282155"/>
    <w:rsid w:val="002F087A"/>
    <w:rsid w:val="00311135"/>
    <w:rsid w:val="00350004"/>
    <w:rsid w:val="003614DD"/>
    <w:rsid w:val="00376FF8"/>
    <w:rsid w:val="003B30F9"/>
    <w:rsid w:val="003C1BD6"/>
    <w:rsid w:val="003D7BF5"/>
    <w:rsid w:val="0042079A"/>
    <w:rsid w:val="00431541"/>
    <w:rsid w:val="00474292"/>
    <w:rsid w:val="004B393F"/>
    <w:rsid w:val="004C7B32"/>
    <w:rsid w:val="005760CE"/>
    <w:rsid w:val="005B17D0"/>
    <w:rsid w:val="005D52FC"/>
    <w:rsid w:val="005D7D31"/>
    <w:rsid w:val="006144A6"/>
    <w:rsid w:val="00676EBA"/>
    <w:rsid w:val="006A2276"/>
    <w:rsid w:val="006D582A"/>
    <w:rsid w:val="006E0A73"/>
    <w:rsid w:val="00720F55"/>
    <w:rsid w:val="008100EC"/>
    <w:rsid w:val="00865586"/>
    <w:rsid w:val="008B286A"/>
    <w:rsid w:val="008E4E9B"/>
    <w:rsid w:val="0091013C"/>
    <w:rsid w:val="009A4D8A"/>
    <w:rsid w:val="00A03319"/>
    <w:rsid w:val="00A61302"/>
    <w:rsid w:val="00A707D7"/>
    <w:rsid w:val="00A93C0C"/>
    <w:rsid w:val="00B35354"/>
    <w:rsid w:val="00B847FD"/>
    <w:rsid w:val="00B84DFB"/>
    <w:rsid w:val="00B97BAC"/>
    <w:rsid w:val="00BF6C64"/>
    <w:rsid w:val="00C26F0F"/>
    <w:rsid w:val="00C35673"/>
    <w:rsid w:val="00C56FE3"/>
    <w:rsid w:val="00C70DD9"/>
    <w:rsid w:val="00CD767D"/>
    <w:rsid w:val="00CE2090"/>
    <w:rsid w:val="00D543B5"/>
    <w:rsid w:val="00DC0BE3"/>
    <w:rsid w:val="00DC6ADE"/>
    <w:rsid w:val="00DD0DCB"/>
    <w:rsid w:val="00E4056B"/>
    <w:rsid w:val="00E5784D"/>
    <w:rsid w:val="00F36230"/>
    <w:rsid w:val="00F44693"/>
    <w:rsid w:val="00F6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E4056B"/>
    <w:pPr>
      <w:suppressAutoHyphens/>
      <w:autoSpaceDN w:val="0"/>
      <w:spacing w:after="0" w:line="240" w:lineRule="auto"/>
      <w:ind w:left="720"/>
      <w:textAlignment w:val="baseline"/>
    </w:pPr>
    <w:rPr>
      <w:rFonts w:ascii="Calibri" w:eastAsia="Times New Roman" w:hAnsi="Calibri" w:cs="Times New Roman"/>
      <w:sz w:val="24"/>
      <w:szCs w:val="24"/>
    </w:rPr>
  </w:style>
  <w:style w:type="table" w:styleId="Lentelstinklelis">
    <w:name w:val="Table Grid"/>
    <w:basedOn w:val="prastojilentel"/>
    <w:uiPriority w:val="59"/>
    <w:rsid w:val="00E4056B"/>
    <w:pPr>
      <w:spacing w:after="0" w:line="240" w:lineRule="auto"/>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3567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35673"/>
  </w:style>
  <w:style w:type="paragraph" w:styleId="Porat">
    <w:name w:val="footer"/>
    <w:basedOn w:val="prastasis"/>
    <w:link w:val="PoratDiagrama"/>
    <w:uiPriority w:val="99"/>
    <w:unhideWhenUsed/>
    <w:rsid w:val="00C3567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35673"/>
  </w:style>
  <w:style w:type="character" w:customStyle="1" w:styleId="SraopastraipaDiagrama">
    <w:name w:val="Sąrašo pastraipa Diagrama"/>
    <w:link w:val="Sraopastraipa"/>
    <w:uiPriority w:val="34"/>
    <w:rsid w:val="00865586"/>
    <w:rPr>
      <w:rFonts w:ascii="Calibri" w:eastAsia="Times New Roman" w:hAnsi="Calibri" w:cs="Times New Roman"/>
      <w:sz w:val="24"/>
      <w:szCs w:val="24"/>
    </w:rPr>
  </w:style>
  <w:style w:type="paragraph" w:styleId="Pavadinimas">
    <w:name w:val="Title"/>
    <w:basedOn w:val="prastasis"/>
    <w:link w:val="PavadinimasDiagrama"/>
    <w:qFormat/>
    <w:rsid w:val="00865586"/>
    <w:pPr>
      <w:tabs>
        <w:tab w:val="center" w:pos="5040"/>
      </w:tabs>
      <w:overflowPunct w:val="0"/>
      <w:autoSpaceDE w:val="0"/>
      <w:autoSpaceDN w:val="0"/>
      <w:adjustRightInd w:val="0"/>
      <w:spacing w:before="480" w:after="240" w:line="240" w:lineRule="auto"/>
      <w:ind w:right="-57"/>
      <w:textAlignment w:val="baseline"/>
    </w:pPr>
    <w:rPr>
      <w:rFonts w:ascii="Arial" w:eastAsia="Times New Roman" w:hAnsi="Arial" w:cs="Times New Roman"/>
      <w:b/>
      <w:sz w:val="28"/>
      <w:szCs w:val="20"/>
      <w:lang w:val="en-GB" w:eastAsia="x-none"/>
    </w:rPr>
  </w:style>
  <w:style w:type="character" w:customStyle="1" w:styleId="PavadinimasDiagrama">
    <w:name w:val="Pavadinimas Diagrama"/>
    <w:basedOn w:val="Numatytasispastraiposriftas"/>
    <w:link w:val="Pavadinimas"/>
    <w:rsid w:val="00865586"/>
    <w:rPr>
      <w:rFonts w:ascii="Arial" w:eastAsia="Times New Roman" w:hAnsi="Arial" w:cs="Times New Roman"/>
      <w:b/>
      <w:sz w:val="28"/>
      <w:szCs w:val="2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E4056B"/>
    <w:pPr>
      <w:suppressAutoHyphens/>
      <w:autoSpaceDN w:val="0"/>
      <w:spacing w:after="0" w:line="240" w:lineRule="auto"/>
      <w:ind w:left="720"/>
      <w:textAlignment w:val="baseline"/>
    </w:pPr>
    <w:rPr>
      <w:rFonts w:ascii="Calibri" w:eastAsia="Times New Roman" w:hAnsi="Calibri" w:cs="Times New Roman"/>
      <w:sz w:val="24"/>
      <w:szCs w:val="24"/>
    </w:rPr>
  </w:style>
  <w:style w:type="table" w:styleId="Lentelstinklelis">
    <w:name w:val="Table Grid"/>
    <w:basedOn w:val="prastojilentel"/>
    <w:uiPriority w:val="59"/>
    <w:rsid w:val="00E4056B"/>
    <w:pPr>
      <w:spacing w:after="0" w:line="240" w:lineRule="auto"/>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3567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35673"/>
  </w:style>
  <w:style w:type="paragraph" w:styleId="Porat">
    <w:name w:val="footer"/>
    <w:basedOn w:val="prastasis"/>
    <w:link w:val="PoratDiagrama"/>
    <w:uiPriority w:val="99"/>
    <w:unhideWhenUsed/>
    <w:rsid w:val="00C3567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35673"/>
  </w:style>
  <w:style w:type="character" w:customStyle="1" w:styleId="SraopastraipaDiagrama">
    <w:name w:val="Sąrašo pastraipa Diagrama"/>
    <w:link w:val="Sraopastraipa"/>
    <w:uiPriority w:val="34"/>
    <w:rsid w:val="00865586"/>
    <w:rPr>
      <w:rFonts w:ascii="Calibri" w:eastAsia="Times New Roman" w:hAnsi="Calibri" w:cs="Times New Roman"/>
      <w:sz w:val="24"/>
      <w:szCs w:val="24"/>
    </w:rPr>
  </w:style>
  <w:style w:type="paragraph" w:styleId="Pavadinimas">
    <w:name w:val="Title"/>
    <w:basedOn w:val="prastasis"/>
    <w:link w:val="PavadinimasDiagrama"/>
    <w:qFormat/>
    <w:rsid w:val="00865586"/>
    <w:pPr>
      <w:tabs>
        <w:tab w:val="center" w:pos="5040"/>
      </w:tabs>
      <w:overflowPunct w:val="0"/>
      <w:autoSpaceDE w:val="0"/>
      <w:autoSpaceDN w:val="0"/>
      <w:adjustRightInd w:val="0"/>
      <w:spacing w:before="480" w:after="240" w:line="240" w:lineRule="auto"/>
      <w:ind w:right="-57"/>
      <w:textAlignment w:val="baseline"/>
    </w:pPr>
    <w:rPr>
      <w:rFonts w:ascii="Arial" w:eastAsia="Times New Roman" w:hAnsi="Arial" w:cs="Times New Roman"/>
      <w:b/>
      <w:sz w:val="28"/>
      <w:szCs w:val="20"/>
      <w:lang w:val="en-GB" w:eastAsia="x-none"/>
    </w:rPr>
  </w:style>
  <w:style w:type="character" w:customStyle="1" w:styleId="PavadinimasDiagrama">
    <w:name w:val="Pavadinimas Diagrama"/>
    <w:basedOn w:val="Numatytasispastraiposriftas"/>
    <w:link w:val="Pavadinimas"/>
    <w:rsid w:val="00865586"/>
    <w:rPr>
      <w:rFonts w:ascii="Arial" w:eastAsia="Times New Roman" w:hAnsi="Arial" w:cs="Times New Roman"/>
      <w:b/>
      <w:sz w:val="28"/>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9794">
      <w:bodyDiv w:val="1"/>
      <w:marLeft w:val="0"/>
      <w:marRight w:val="0"/>
      <w:marTop w:val="0"/>
      <w:marBottom w:val="0"/>
      <w:divBdr>
        <w:top w:val="none" w:sz="0" w:space="0" w:color="auto"/>
        <w:left w:val="none" w:sz="0" w:space="0" w:color="auto"/>
        <w:bottom w:val="none" w:sz="0" w:space="0" w:color="auto"/>
        <w:right w:val="none" w:sz="0" w:space="0" w:color="auto"/>
      </w:divBdr>
    </w:div>
    <w:div w:id="10008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6340-509B-4404-97A3-96A9575A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6788</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Šiaulių viešbutis</dc:creator>
  <cp:lastModifiedBy>Admin</cp:lastModifiedBy>
  <cp:revision>4</cp:revision>
  <dcterms:created xsi:type="dcterms:W3CDTF">2020-10-05T13:10:00Z</dcterms:created>
  <dcterms:modified xsi:type="dcterms:W3CDTF">2020-10-06T08:08:00Z</dcterms:modified>
</cp:coreProperties>
</file>