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4640"/>
      </w:tblGrid>
      <w:tr w:rsidR="00D926F9" w:rsidRPr="000736D3" w:rsidTr="004D24D1">
        <w:trPr>
          <w:trHeight w:val="1119"/>
        </w:trPr>
        <w:tc>
          <w:tcPr>
            <w:tcW w:w="4640" w:type="dxa"/>
            <w:shd w:val="clear" w:color="auto" w:fill="FFFFFF" w:themeFill="background1"/>
          </w:tcPr>
          <w:p w:rsidR="00B74224" w:rsidRPr="00B74224" w:rsidRDefault="00B74224" w:rsidP="00B74224">
            <w:pPr>
              <w:rPr>
                <w:rFonts w:ascii="Times New Roman" w:hAnsi="Times New Roman"/>
                <w:sz w:val="24"/>
                <w:szCs w:val="24"/>
                <w:lang w:val="lt-LT"/>
              </w:rPr>
            </w:pPr>
            <w:r w:rsidRPr="00B74224">
              <w:rPr>
                <w:rFonts w:ascii="Times New Roman" w:hAnsi="Times New Roman"/>
                <w:sz w:val="24"/>
                <w:szCs w:val="24"/>
                <w:lang w:val="lt-LT"/>
              </w:rPr>
              <w:t>PATVIRTINTA</w:t>
            </w:r>
          </w:p>
          <w:p w:rsidR="00B74224" w:rsidRPr="00B74224" w:rsidRDefault="00B74224" w:rsidP="00B74224">
            <w:pPr>
              <w:rPr>
                <w:rFonts w:ascii="Times New Roman" w:hAnsi="Times New Roman"/>
                <w:sz w:val="24"/>
                <w:szCs w:val="24"/>
                <w:lang w:val="lt-LT"/>
              </w:rPr>
            </w:pPr>
            <w:r w:rsidRPr="00B74224">
              <w:rPr>
                <w:rFonts w:ascii="Times New Roman" w:hAnsi="Times New Roman"/>
                <w:sz w:val="24"/>
                <w:szCs w:val="24"/>
                <w:lang w:val="lt-LT"/>
              </w:rPr>
              <w:t>Skuodo vaikų lopšelio-darželio direktoriaus</w:t>
            </w:r>
          </w:p>
          <w:p w:rsidR="00B74224" w:rsidRPr="00B74224" w:rsidRDefault="00B74224" w:rsidP="00B74224">
            <w:pPr>
              <w:rPr>
                <w:rFonts w:ascii="Times New Roman" w:hAnsi="Times New Roman"/>
                <w:sz w:val="24"/>
                <w:szCs w:val="24"/>
                <w:lang w:val="lt-LT"/>
              </w:rPr>
            </w:pPr>
            <w:r w:rsidRPr="00B74224">
              <w:rPr>
                <w:rFonts w:ascii="Times New Roman" w:hAnsi="Times New Roman"/>
                <w:sz w:val="24"/>
                <w:szCs w:val="24"/>
                <w:lang w:val="lt-LT"/>
              </w:rPr>
              <w:t>2020 m. spalio 1 d. įsakymu Nr. V1-95</w:t>
            </w:r>
          </w:p>
          <w:p w:rsidR="00D926F9" w:rsidRPr="000736D3" w:rsidRDefault="00D926F9" w:rsidP="00355736">
            <w:pPr>
              <w:rPr>
                <w:rFonts w:ascii="Times New Roman" w:hAnsi="Times New Roman"/>
                <w:b/>
                <w:sz w:val="24"/>
                <w:szCs w:val="24"/>
                <w:lang w:val="lt-LT"/>
              </w:rPr>
            </w:pPr>
          </w:p>
        </w:tc>
      </w:tr>
    </w:tbl>
    <w:p w:rsidR="00500D1F" w:rsidRPr="00355736" w:rsidRDefault="00500D1F" w:rsidP="00355736">
      <w:pPr>
        <w:rPr>
          <w:rFonts w:ascii="Times New Roman" w:hAnsi="Times New Roman"/>
          <w:b/>
          <w:sz w:val="24"/>
          <w:szCs w:val="24"/>
          <w:lang w:val="lt-LT"/>
        </w:rPr>
      </w:pPr>
    </w:p>
    <w:p w:rsidR="00680551" w:rsidRPr="00355736" w:rsidRDefault="00680551" w:rsidP="00355736">
      <w:pPr>
        <w:jc w:val="center"/>
        <w:rPr>
          <w:rFonts w:ascii="Times New Roman" w:hAnsi="Times New Roman"/>
          <w:b/>
          <w:sz w:val="24"/>
          <w:szCs w:val="24"/>
          <w:lang w:val="lt-LT"/>
        </w:rPr>
      </w:pPr>
    </w:p>
    <w:p w:rsidR="00680551" w:rsidRPr="00355736" w:rsidRDefault="00680551" w:rsidP="00355736">
      <w:pPr>
        <w:jc w:val="center"/>
        <w:rPr>
          <w:rFonts w:ascii="Times New Roman" w:hAnsi="Times New Roman"/>
          <w:b/>
          <w:sz w:val="24"/>
          <w:szCs w:val="24"/>
          <w:lang w:val="lt-LT"/>
        </w:rPr>
      </w:pPr>
    </w:p>
    <w:p w:rsidR="00680551" w:rsidRPr="00355736" w:rsidRDefault="00680551" w:rsidP="00355736">
      <w:pPr>
        <w:jc w:val="center"/>
        <w:rPr>
          <w:rFonts w:ascii="Times New Roman" w:hAnsi="Times New Roman"/>
          <w:b/>
          <w:sz w:val="24"/>
          <w:szCs w:val="24"/>
          <w:lang w:val="lt-LT"/>
        </w:rPr>
      </w:pPr>
    </w:p>
    <w:p w:rsidR="00680551" w:rsidRPr="00355736" w:rsidRDefault="00680551" w:rsidP="00355736">
      <w:pPr>
        <w:jc w:val="center"/>
        <w:rPr>
          <w:rFonts w:ascii="Times New Roman" w:hAnsi="Times New Roman"/>
          <w:b/>
          <w:sz w:val="24"/>
          <w:szCs w:val="24"/>
          <w:lang w:val="lt-LT"/>
        </w:rPr>
      </w:pPr>
    </w:p>
    <w:p w:rsidR="00680551" w:rsidRPr="00355736" w:rsidRDefault="00680551" w:rsidP="00355736">
      <w:pPr>
        <w:jc w:val="center"/>
        <w:rPr>
          <w:rFonts w:ascii="Times New Roman" w:hAnsi="Times New Roman"/>
          <w:b/>
          <w:sz w:val="24"/>
          <w:szCs w:val="24"/>
          <w:lang w:val="lt-LT"/>
        </w:rPr>
      </w:pPr>
    </w:p>
    <w:p w:rsidR="00680551" w:rsidRDefault="00680551" w:rsidP="00355736">
      <w:pPr>
        <w:rPr>
          <w:rFonts w:ascii="Times New Roman" w:hAnsi="Times New Roman"/>
          <w:b/>
          <w:sz w:val="24"/>
          <w:szCs w:val="24"/>
          <w:lang w:val="lt-LT"/>
        </w:rPr>
      </w:pPr>
    </w:p>
    <w:p w:rsidR="000736D3" w:rsidRPr="00355736" w:rsidRDefault="000736D3" w:rsidP="00355736">
      <w:pPr>
        <w:rPr>
          <w:rFonts w:ascii="Times New Roman" w:hAnsi="Times New Roman"/>
          <w:b/>
          <w:sz w:val="24"/>
          <w:szCs w:val="24"/>
          <w:lang w:val="lt-LT"/>
        </w:rPr>
      </w:pPr>
    </w:p>
    <w:p w:rsidR="001715D8" w:rsidRPr="00441C13" w:rsidRDefault="0085757C" w:rsidP="001715D8">
      <w:pPr>
        <w:jc w:val="center"/>
        <w:rPr>
          <w:rFonts w:ascii="Times New Roman" w:hAnsi="Times New Roman"/>
          <w:b/>
          <w:sz w:val="24"/>
          <w:szCs w:val="24"/>
          <w:lang w:val="lt-LT"/>
        </w:rPr>
      </w:pPr>
      <w:r>
        <w:rPr>
          <w:rFonts w:ascii="Times New Roman" w:hAnsi="Times New Roman"/>
          <w:b/>
          <w:sz w:val="24"/>
          <w:szCs w:val="24"/>
          <w:lang w:val="lt-LT"/>
        </w:rPr>
        <w:t>SKUODO VAIKŲ LOPŠELIO–DARŽELIO</w:t>
      </w:r>
    </w:p>
    <w:p w:rsidR="00680551" w:rsidRPr="00355736" w:rsidRDefault="00680551" w:rsidP="000736D3">
      <w:pPr>
        <w:jc w:val="center"/>
        <w:rPr>
          <w:rFonts w:ascii="Times New Roman" w:hAnsi="Times New Roman"/>
          <w:b/>
          <w:sz w:val="24"/>
          <w:szCs w:val="24"/>
          <w:lang w:val="lt-LT"/>
        </w:rPr>
      </w:pPr>
      <w:bookmarkStart w:id="0" w:name="_GoBack"/>
      <w:bookmarkEnd w:id="0"/>
      <w:r w:rsidRPr="00355736">
        <w:rPr>
          <w:rFonts w:ascii="Times New Roman" w:hAnsi="Times New Roman"/>
          <w:b/>
          <w:sz w:val="24"/>
          <w:szCs w:val="24"/>
          <w:lang w:val="lt-LT"/>
        </w:rPr>
        <w:t xml:space="preserve">ASMENS DUOMENŲ </w:t>
      </w:r>
      <w:r w:rsidR="000736D3">
        <w:rPr>
          <w:rFonts w:ascii="Times New Roman" w:hAnsi="Times New Roman"/>
          <w:b/>
          <w:sz w:val="24"/>
          <w:szCs w:val="24"/>
          <w:lang w:val="lt-LT"/>
        </w:rPr>
        <w:t>TVARKYMO</w:t>
      </w:r>
      <w:r w:rsidR="00C55758">
        <w:rPr>
          <w:rFonts w:ascii="Times New Roman" w:hAnsi="Times New Roman"/>
          <w:b/>
          <w:sz w:val="24"/>
          <w:szCs w:val="24"/>
          <w:lang w:val="lt-LT"/>
        </w:rPr>
        <w:t xml:space="preserve"> TAISYKLĖS</w:t>
      </w:r>
    </w:p>
    <w:p w:rsidR="00680551" w:rsidRPr="00355736" w:rsidRDefault="00680551" w:rsidP="00355736">
      <w:pPr>
        <w:pBdr>
          <w:bottom w:val="single" w:sz="4" w:space="1" w:color="auto"/>
        </w:pBdr>
        <w:jc w:val="center"/>
        <w:rPr>
          <w:rFonts w:ascii="Times New Roman" w:hAnsi="Times New Roman"/>
          <w:b/>
          <w:sz w:val="24"/>
          <w:szCs w:val="24"/>
          <w:lang w:val="lt-LT"/>
        </w:rPr>
      </w:pPr>
      <w:r w:rsidRPr="00355736">
        <w:rPr>
          <w:rFonts w:ascii="Times New Roman" w:hAnsi="Times New Roman"/>
          <w:sz w:val="24"/>
          <w:szCs w:val="24"/>
          <w:lang w:val="lt-LT"/>
        </w:rPr>
        <w:t>priimtos pagal 2016 m. balandžio 27 d. Europos Parlamento ir Tarybos reglamento (ES) 2016/679 dėl fizinių asmenų apsaugos tvarkant asmens duomenis ir dėl laisvo duomenų judėjimo nuostatas</w:t>
      </w:r>
    </w:p>
    <w:p w:rsidR="00500D1F" w:rsidRPr="00355736" w:rsidRDefault="00500D1F" w:rsidP="00355736">
      <w:pPr>
        <w:jc w:val="center"/>
        <w:rPr>
          <w:rFonts w:ascii="Times New Roman" w:hAnsi="Times New Roman"/>
          <w:b/>
          <w:sz w:val="24"/>
          <w:szCs w:val="24"/>
          <w:lang w:val="lt-LT"/>
        </w:rPr>
      </w:pPr>
    </w:p>
    <w:p w:rsidR="00500D1F" w:rsidRPr="00355736" w:rsidRDefault="00500D1F" w:rsidP="00355736">
      <w:pPr>
        <w:jc w:val="center"/>
        <w:rPr>
          <w:rFonts w:ascii="Times New Roman" w:hAnsi="Times New Roman"/>
          <w:b/>
          <w:sz w:val="24"/>
          <w:szCs w:val="24"/>
          <w:lang w:val="lt-LT"/>
        </w:rPr>
      </w:pPr>
    </w:p>
    <w:p w:rsidR="00500D1F" w:rsidRPr="00355736" w:rsidRDefault="00500D1F"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5525D1" w:rsidRDefault="00500D1F" w:rsidP="00355736">
      <w:pPr>
        <w:pStyle w:val="Sraopastraipa"/>
        <w:spacing w:before="0" w:after="0"/>
        <w:ind w:left="567"/>
        <w:jc w:val="center"/>
        <w:rPr>
          <w:rFonts w:ascii="Times New Roman" w:hAnsi="Times New Roman" w:cs="Times New Roman"/>
          <w:b/>
          <w:sz w:val="24"/>
          <w:szCs w:val="24"/>
        </w:rPr>
      </w:pPr>
      <w:r w:rsidRPr="00355736">
        <w:rPr>
          <w:rFonts w:ascii="Times New Roman" w:hAnsi="Times New Roman" w:cs="Times New Roman"/>
          <w:b/>
          <w:sz w:val="24"/>
          <w:szCs w:val="24"/>
        </w:rPr>
        <w:t>PAGRINDINĖS SĄVOKOS</w:t>
      </w:r>
    </w:p>
    <w:p w:rsidR="003D0FB3" w:rsidRPr="00355736" w:rsidRDefault="003D0FB3" w:rsidP="003D0FB3">
      <w:pPr>
        <w:pStyle w:val="Sraopastraipa"/>
        <w:spacing w:before="0" w:after="0"/>
        <w:ind w:left="567"/>
        <w:rPr>
          <w:rFonts w:ascii="Times New Roman" w:hAnsi="Times New Roman" w:cs="Times New Roman"/>
          <w:b/>
          <w:sz w:val="24"/>
          <w:szCs w:val="24"/>
        </w:rPr>
      </w:pPr>
    </w:p>
    <w:p w:rsidR="00581357" w:rsidRPr="00355736" w:rsidRDefault="000736D3" w:rsidP="005F02C5">
      <w:pPr>
        <w:pStyle w:val="Sraopastraipa"/>
        <w:numPr>
          <w:ilvl w:val="0"/>
          <w:numId w:val="2"/>
        </w:numPr>
        <w:spacing w:before="0" w:after="0"/>
        <w:ind w:left="0" w:firstLine="709"/>
        <w:jc w:val="both"/>
        <w:rPr>
          <w:rFonts w:ascii="Times New Roman" w:hAnsi="Times New Roman" w:cs="Times New Roman"/>
          <w:b/>
          <w:sz w:val="24"/>
          <w:szCs w:val="24"/>
        </w:rPr>
      </w:pPr>
      <w:r w:rsidRPr="001D35D5">
        <w:rPr>
          <w:rFonts w:ascii="Times New Roman" w:hAnsi="Times New Roman" w:cs="Times New Roman"/>
          <w:sz w:val="24"/>
          <w:szCs w:val="24"/>
        </w:rPr>
        <w:t>Biudžetinė</w:t>
      </w:r>
      <w:r w:rsidR="00573B9B" w:rsidRPr="001D35D5">
        <w:rPr>
          <w:rFonts w:ascii="Times New Roman" w:hAnsi="Times New Roman" w:cs="Times New Roman"/>
          <w:sz w:val="24"/>
          <w:szCs w:val="24"/>
        </w:rPr>
        <w:t xml:space="preserve"> įstaiga</w:t>
      </w:r>
      <w:r w:rsidR="0085757C">
        <w:rPr>
          <w:rFonts w:ascii="Times New Roman" w:hAnsi="Times New Roman" w:cs="Times New Roman"/>
          <w:b/>
          <w:sz w:val="24"/>
          <w:szCs w:val="24"/>
        </w:rPr>
        <w:t>Skuodovaikų lopšelis–darželis</w:t>
      </w:r>
      <w:r w:rsidR="001715D8" w:rsidRPr="00441C13">
        <w:rPr>
          <w:rFonts w:ascii="Times New Roman" w:hAnsi="Times New Roman" w:cs="Times New Roman"/>
          <w:sz w:val="24"/>
          <w:szCs w:val="24"/>
        </w:rPr>
        <w:t xml:space="preserve">, įstaigos kodas </w:t>
      </w:r>
      <w:r w:rsidR="0085757C">
        <w:rPr>
          <w:rFonts w:ascii="Times New Roman" w:hAnsi="Times New Roman" w:cs="Times New Roman"/>
          <w:sz w:val="24"/>
          <w:szCs w:val="24"/>
        </w:rPr>
        <w:t>195176120</w:t>
      </w:r>
      <w:r w:rsidR="001715D8" w:rsidRPr="00441C13">
        <w:rPr>
          <w:rFonts w:ascii="Times New Roman" w:hAnsi="Times New Roman" w:cs="Times New Roman"/>
          <w:sz w:val="24"/>
          <w:szCs w:val="24"/>
        </w:rPr>
        <w:t xml:space="preserve">, buveinės adresas </w:t>
      </w:r>
      <w:r w:rsidR="0085757C">
        <w:rPr>
          <w:rFonts w:ascii="Times New Roman" w:hAnsi="Times New Roman" w:cs="Times New Roman"/>
          <w:sz w:val="24"/>
          <w:szCs w:val="24"/>
          <w:shd w:val="clear" w:color="auto" w:fill="FFFFFF"/>
        </w:rPr>
        <w:t>Sodų g. 8, LT-98111Skuodas</w:t>
      </w:r>
      <w:r w:rsidR="001715D8" w:rsidRPr="00441C13">
        <w:rPr>
          <w:rFonts w:ascii="Times New Roman" w:hAnsi="Times New Roman" w:cs="Times New Roman"/>
          <w:sz w:val="24"/>
          <w:szCs w:val="24"/>
        </w:rPr>
        <w:t xml:space="preserve">;kontaktai: el. p. </w:t>
      </w:r>
      <w:r w:rsidR="0085757C">
        <w:rPr>
          <w:rFonts w:ascii="Times New Roman" w:hAnsi="Times New Roman" w:cs="Times New Roman"/>
          <w:sz w:val="24"/>
          <w:szCs w:val="24"/>
          <w:shd w:val="clear" w:color="auto" w:fill="FFFFFF"/>
        </w:rPr>
        <w:t>sekretore@saulute.w3.lt</w:t>
      </w:r>
      <w:r w:rsidR="001715D8" w:rsidRPr="00441C13">
        <w:rPr>
          <w:rFonts w:ascii="Times New Roman" w:hAnsi="Times New Roman" w:cs="Times New Roman"/>
          <w:sz w:val="24"/>
          <w:szCs w:val="24"/>
        </w:rPr>
        <w:t xml:space="preserve">, tel. nr. </w:t>
      </w:r>
      <w:r w:rsidR="0085757C">
        <w:rPr>
          <w:rFonts w:ascii="Times New Roman" w:hAnsi="Times New Roman" w:cs="Times New Roman"/>
          <w:sz w:val="24"/>
          <w:szCs w:val="24"/>
          <w:shd w:val="clear" w:color="auto" w:fill="FFFFFF"/>
        </w:rPr>
        <w:t>(8-440</w:t>
      </w:r>
      <w:r w:rsidR="001715D8" w:rsidRPr="00441C13">
        <w:rPr>
          <w:rFonts w:ascii="Times New Roman" w:hAnsi="Times New Roman" w:cs="Times New Roman"/>
          <w:sz w:val="24"/>
          <w:szCs w:val="24"/>
          <w:shd w:val="clear" w:color="auto" w:fill="FFFFFF"/>
        </w:rPr>
        <w:t xml:space="preserve">) </w:t>
      </w:r>
      <w:r w:rsidR="0085757C">
        <w:rPr>
          <w:rFonts w:ascii="Times New Roman" w:hAnsi="Times New Roman" w:cs="Times New Roman"/>
          <w:sz w:val="24"/>
          <w:szCs w:val="24"/>
          <w:shd w:val="clear" w:color="auto" w:fill="FFFFFF"/>
        </w:rPr>
        <w:t>70161</w:t>
      </w:r>
      <w:r w:rsidR="00D926F9" w:rsidRPr="00355736">
        <w:rPr>
          <w:rFonts w:ascii="Times New Roman" w:hAnsi="Times New Roman" w:cs="Times New Roman"/>
          <w:i/>
          <w:sz w:val="24"/>
          <w:szCs w:val="24"/>
        </w:rPr>
        <w:t>.</w:t>
      </w:r>
      <w:r w:rsidR="005525D1" w:rsidRPr="00355736">
        <w:rPr>
          <w:rFonts w:ascii="Times New Roman" w:hAnsi="Times New Roman" w:cs="Times New Roman"/>
          <w:sz w:val="24"/>
          <w:szCs w:val="24"/>
        </w:rPr>
        <w:t>Toliau asmens duomenų tvarkymo ir naudojimo taisyklėse „</w:t>
      </w:r>
      <w:r w:rsidR="0022203D" w:rsidRPr="00355736">
        <w:rPr>
          <w:rFonts w:ascii="Times New Roman" w:hAnsi="Times New Roman" w:cs="Times New Roman"/>
          <w:bCs/>
          <w:sz w:val="24"/>
          <w:szCs w:val="24"/>
        </w:rPr>
        <w:t>Įstaiga</w:t>
      </w:r>
      <w:r w:rsidR="00581357" w:rsidRPr="00355736">
        <w:rPr>
          <w:rFonts w:ascii="Times New Roman" w:hAnsi="Times New Roman" w:cs="Times New Roman"/>
          <w:sz w:val="24"/>
          <w:szCs w:val="24"/>
        </w:rPr>
        <w:t>“.</w:t>
      </w:r>
    </w:p>
    <w:p w:rsidR="00E149C2" w:rsidRPr="00355736" w:rsidRDefault="005525D1"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hAnsi="Times New Roman" w:cs="Times New Roman"/>
          <w:b/>
          <w:bCs/>
          <w:sz w:val="24"/>
          <w:szCs w:val="24"/>
        </w:rPr>
        <w:t>Duomenų subjektas</w:t>
      </w:r>
      <w:r w:rsidRPr="00355736">
        <w:rPr>
          <w:rFonts w:ascii="Times New Roman" w:hAnsi="Times New Roman" w:cs="Times New Roman"/>
          <w:sz w:val="24"/>
          <w:szCs w:val="24"/>
        </w:rPr>
        <w:t xml:space="preserve"> – reiškia fizinį asmenį, iš kurio </w:t>
      </w:r>
      <w:r w:rsidR="0022203D" w:rsidRPr="00355736">
        <w:rPr>
          <w:rFonts w:ascii="Times New Roman" w:hAnsi="Times New Roman" w:cs="Times New Roman"/>
          <w:bCs/>
          <w:sz w:val="24"/>
          <w:szCs w:val="24"/>
        </w:rPr>
        <w:t>Įstaiga</w:t>
      </w:r>
      <w:r w:rsidRPr="00355736">
        <w:rPr>
          <w:rFonts w:ascii="Times New Roman" w:hAnsi="Times New Roman" w:cs="Times New Roman"/>
          <w:sz w:val="24"/>
          <w:szCs w:val="24"/>
        </w:rPr>
        <w:t xml:space="preserve"> gauna ir tvarko asmens duomenis.</w:t>
      </w:r>
    </w:p>
    <w:p w:rsidR="00E149C2" w:rsidRPr="00355736" w:rsidRDefault="005525D1"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hAnsi="Times New Roman" w:cs="Times New Roman"/>
          <w:b/>
          <w:bCs/>
          <w:sz w:val="24"/>
          <w:szCs w:val="24"/>
        </w:rPr>
        <w:t>Darbuotojas</w:t>
      </w:r>
      <w:r w:rsidRPr="00355736">
        <w:rPr>
          <w:rFonts w:ascii="Times New Roman" w:hAnsi="Times New Roman" w:cs="Times New Roman"/>
          <w:sz w:val="24"/>
          <w:szCs w:val="24"/>
        </w:rPr>
        <w:t xml:space="preserve"> – reiškia asmenį, kuris su </w:t>
      </w:r>
      <w:r w:rsidR="0022203D" w:rsidRPr="00355736">
        <w:rPr>
          <w:rFonts w:ascii="Times New Roman" w:hAnsi="Times New Roman" w:cs="Times New Roman"/>
          <w:bCs/>
          <w:sz w:val="24"/>
          <w:szCs w:val="24"/>
        </w:rPr>
        <w:t>Įstaiga</w:t>
      </w:r>
      <w:r w:rsidRPr="00355736">
        <w:rPr>
          <w:rFonts w:ascii="Times New Roman" w:hAnsi="Times New Roman" w:cs="Times New Roman"/>
          <w:sz w:val="24"/>
          <w:szCs w:val="24"/>
        </w:rPr>
        <w:t xml:space="preserve"> yra sudaręs darbo ar panašaus pobūdžio sutartį ir </w:t>
      </w:r>
      <w:r w:rsidR="00367460" w:rsidRPr="00355736">
        <w:rPr>
          <w:rFonts w:ascii="Times New Roman" w:hAnsi="Times New Roman" w:cs="Times New Roman"/>
          <w:sz w:val="24"/>
          <w:szCs w:val="24"/>
        </w:rPr>
        <w:t>Įstaigos</w:t>
      </w:r>
      <w:r w:rsidRPr="00355736">
        <w:rPr>
          <w:rFonts w:ascii="Times New Roman" w:hAnsi="Times New Roman" w:cs="Times New Roman"/>
          <w:sz w:val="24"/>
          <w:szCs w:val="24"/>
        </w:rPr>
        <w:t xml:space="preserve"> vadovo sprendimu yra paskirtas tvarkyti Asmens duomenis</w:t>
      </w:r>
      <w:r w:rsidR="00E149C2" w:rsidRPr="00355736">
        <w:rPr>
          <w:rFonts w:ascii="Times New Roman" w:hAnsi="Times New Roman" w:cs="Times New Roman"/>
          <w:sz w:val="24"/>
          <w:szCs w:val="24"/>
        </w:rPr>
        <w:t xml:space="preserve"> arba tokius duomenis tvarko pagal savo pareigybiniuose nuostatose įvardytas darbo funkcijas</w:t>
      </w:r>
      <w:r w:rsidRPr="00355736">
        <w:rPr>
          <w:rFonts w:ascii="Times New Roman" w:hAnsi="Times New Roman" w:cs="Times New Roman"/>
          <w:sz w:val="24"/>
          <w:szCs w:val="24"/>
        </w:rPr>
        <w:t xml:space="preserve"> arba, kurio asmens duomenys yra tvarkomi.</w:t>
      </w:r>
    </w:p>
    <w:p w:rsidR="00E149C2" w:rsidRPr="00355736" w:rsidRDefault="00E149C2"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eastAsia="Times New Roman" w:hAnsi="Times New Roman" w:cs="Times New Roman"/>
          <w:b/>
          <w:bCs/>
          <w:sz w:val="24"/>
          <w:szCs w:val="24"/>
        </w:rPr>
        <w:t>Asmens duomenys</w:t>
      </w:r>
      <w:r w:rsidRPr="00355736">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355736" w:rsidRDefault="005525D1"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hAnsi="Times New Roman" w:cs="Times New Roman"/>
          <w:b/>
          <w:bCs/>
          <w:sz w:val="24"/>
          <w:szCs w:val="24"/>
        </w:rPr>
        <w:t>Duomenų gavėjas</w:t>
      </w:r>
      <w:r w:rsidRPr="00355736">
        <w:rPr>
          <w:rFonts w:ascii="Times New Roman" w:hAnsi="Times New Roman" w:cs="Times New Roman"/>
          <w:sz w:val="24"/>
          <w:szCs w:val="24"/>
        </w:rPr>
        <w:t xml:space="preserve"> – juridinis ar</w:t>
      </w:r>
      <w:r w:rsidR="00E149C2" w:rsidRPr="00355736">
        <w:rPr>
          <w:rFonts w:ascii="Times New Roman" w:hAnsi="Times New Roman" w:cs="Times New Roman"/>
          <w:sz w:val="24"/>
          <w:szCs w:val="24"/>
        </w:rPr>
        <w:t>ba</w:t>
      </w:r>
      <w:r w:rsidRPr="00355736">
        <w:rPr>
          <w:rFonts w:ascii="Times New Roman" w:hAnsi="Times New Roman" w:cs="Times New Roman"/>
          <w:sz w:val="24"/>
          <w:szCs w:val="24"/>
        </w:rPr>
        <w:t xml:space="preserve"> fizinis asmuo</w:t>
      </w:r>
      <w:r w:rsidR="00E149C2" w:rsidRPr="00355736">
        <w:rPr>
          <w:rFonts w:ascii="Times New Roman" w:hAnsi="Times New Roman" w:cs="Times New Roman"/>
          <w:sz w:val="24"/>
          <w:szCs w:val="24"/>
        </w:rPr>
        <w:t xml:space="preserve"> arba valstybės institucija, kuriem</w:t>
      </w:r>
      <w:r w:rsidRPr="00355736">
        <w:rPr>
          <w:rFonts w:ascii="Times New Roman" w:hAnsi="Times New Roman" w:cs="Times New Roman"/>
          <w:sz w:val="24"/>
          <w:szCs w:val="24"/>
        </w:rPr>
        <w:t xml:space="preserve"> te</w:t>
      </w:r>
      <w:r w:rsidR="00E149C2" w:rsidRPr="00355736">
        <w:rPr>
          <w:rFonts w:ascii="Times New Roman" w:hAnsi="Times New Roman" w:cs="Times New Roman"/>
          <w:sz w:val="24"/>
          <w:szCs w:val="24"/>
        </w:rPr>
        <w:t xml:space="preserve">ikiami asmens duomenys. </w:t>
      </w:r>
    </w:p>
    <w:p w:rsidR="00E149C2" w:rsidRPr="00355736" w:rsidRDefault="005525D1"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hAnsi="Times New Roman" w:cs="Times New Roman"/>
          <w:b/>
          <w:bCs/>
          <w:sz w:val="24"/>
          <w:szCs w:val="24"/>
        </w:rPr>
        <w:t>Duomenų teikimas</w:t>
      </w:r>
      <w:r w:rsidRPr="00355736">
        <w:rPr>
          <w:rFonts w:ascii="Times New Roman" w:hAnsi="Times New Roman" w:cs="Times New Roman"/>
          <w:sz w:val="24"/>
          <w:szCs w:val="24"/>
        </w:rPr>
        <w:t xml:space="preserve"> – asmens duomenų atskleidimas</w:t>
      </w:r>
      <w:r w:rsidR="00E149C2" w:rsidRPr="00355736">
        <w:rPr>
          <w:rFonts w:ascii="Times New Roman" w:hAnsi="Times New Roman" w:cs="Times New Roman"/>
          <w:sz w:val="24"/>
          <w:szCs w:val="24"/>
        </w:rPr>
        <w:t>,</w:t>
      </w:r>
      <w:r w:rsidRPr="00355736">
        <w:rPr>
          <w:rFonts w:ascii="Times New Roman" w:hAnsi="Times New Roman" w:cs="Times New Roman"/>
          <w:sz w:val="24"/>
          <w:szCs w:val="24"/>
        </w:rPr>
        <w:t xml:space="preserve"> perduodant ar kitu būdu padarant juos prieinamus (išskyrus paskelbimą visuomenės informavimo priemonėse).</w:t>
      </w:r>
    </w:p>
    <w:p w:rsidR="00E149C2" w:rsidRPr="00355736" w:rsidRDefault="005525D1"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hAnsi="Times New Roman" w:cs="Times New Roman"/>
          <w:b/>
          <w:bCs/>
          <w:sz w:val="24"/>
          <w:szCs w:val="24"/>
        </w:rPr>
        <w:t>Duomenų tvarkymas</w:t>
      </w:r>
      <w:r w:rsidRPr="00355736">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355736">
        <w:rPr>
          <w:rFonts w:ascii="Times New Roman" w:hAnsi="Times New Roman" w:cs="Times New Roman"/>
          <w:sz w:val="24"/>
          <w:szCs w:val="24"/>
        </w:rPr>
        <w:t>eiksmas arba veiksmų rinkinys.</w:t>
      </w:r>
    </w:p>
    <w:p w:rsidR="00E149C2" w:rsidRPr="00355736" w:rsidRDefault="005525D1"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hAnsi="Times New Roman" w:cs="Times New Roman"/>
          <w:b/>
          <w:sz w:val="24"/>
          <w:szCs w:val="24"/>
        </w:rPr>
        <w:t>Duomenų tvarkytojas</w:t>
      </w:r>
      <w:r w:rsidRPr="00355736">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355736">
        <w:rPr>
          <w:rFonts w:ascii="Times New Roman" w:hAnsi="Times New Roman" w:cs="Times New Roman"/>
          <w:sz w:val="24"/>
          <w:szCs w:val="24"/>
        </w:rPr>
        <w:t>ar kituose teisės aktuose.</w:t>
      </w:r>
    </w:p>
    <w:p w:rsidR="00E149C2" w:rsidRPr="00355736" w:rsidRDefault="005525D1"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hAnsi="Times New Roman" w:cs="Times New Roman"/>
          <w:b/>
          <w:bCs/>
          <w:sz w:val="24"/>
          <w:szCs w:val="24"/>
        </w:rPr>
        <w:t>Duomenų valdytojas</w:t>
      </w:r>
      <w:r w:rsidRPr="00355736">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355736">
        <w:rPr>
          <w:rFonts w:ascii="Times New Roman" w:hAnsi="Times New Roman" w:cs="Times New Roman"/>
          <w:sz w:val="24"/>
          <w:szCs w:val="24"/>
        </w:rPr>
        <w:t>ar kituose teisės aktuose.</w:t>
      </w:r>
    </w:p>
    <w:p w:rsidR="00B37597" w:rsidRPr="00355736" w:rsidRDefault="00CB2D50"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hAnsi="Times New Roman" w:cs="Times New Roman"/>
          <w:b/>
          <w:bCs/>
          <w:sz w:val="24"/>
          <w:szCs w:val="24"/>
        </w:rPr>
        <w:t>Specialių kategorijų</w:t>
      </w:r>
      <w:r w:rsidR="005525D1" w:rsidRPr="00355736">
        <w:rPr>
          <w:rFonts w:ascii="Times New Roman" w:hAnsi="Times New Roman" w:cs="Times New Roman"/>
          <w:b/>
          <w:bCs/>
          <w:sz w:val="24"/>
          <w:szCs w:val="24"/>
        </w:rPr>
        <w:t xml:space="preserve"> asmens duomenys</w:t>
      </w:r>
      <w:r w:rsidR="005525D1" w:rsidRPr="00355736">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355736">
        <w:rPr>
          <w:rFonts w:ascii="Times New Roman" w:hAnsi="Times New Roman" w:cs="Times New Roman"/>
          <w:sz w:val="24"/>
          <w:szCs w:val="24"/>
        </w:rPr>
        <w:t xml:space="preserve">rmacija apie asmens teistumą. </w:t>
      </w:r>
    </w:p>
    <w:p w:rsidR="00E149C2" w:rsidRPr="00355736" w:rsidRDefault="005525D1"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hAnsi="Times New Roman" w:cs="Times New Roman"/>
          <w:b/>
          <w:bCs/>
          <w:sz w:val="24"/>
          <w:szCs w:val="24"/>
        </w:rPr>
        <w:t>Sutikimas</w:t>
      </w:r>
      <w:r w:rsidRPr="00355736">
        <w:rPr>
          <w:rFonts w:ascii="Times New Roman" w:hAnsi="Times New Roman" w:cs="Times New Roman"/>
          <w:sz w:val="24"/>
          <w:szCs w:val="24"/>
        </w:rPr>
        <w:t xml:space="preserve"> – savanoriškas duomenų subjekto valios pareiškimas tvarkyti jo asmens duomenis jam žinomu tikslu. Sutikimas tvarkyti </w:t>
      </w:r>
      <w:r w:rsidR="00F77DAC" w:rsidRPr="00355736">
        <w:rPr>
          <w:rFonts w:ascii="Times New Roman" w:hAnsi="Times New Roman" w:cs="Times New Roman"/>
          <w:sz w:val="24"/>
          <w:szCs w:val="24"/>
        </w:rPr>
        <w:t>specialių kategorijų</w:t>
      </w:r>
      <w:r w:rsidRPr="00355736">
        <w:rPr>
          <w:rFonts w:ascii="Times New Roman" w:hAnsi="Times New Roman" w:cs="Times New Roman"/>
          <w:sz w:val="24"/>
          <w:szCs w:val="24"/>
        </w:rPr>
        <w:t xml:space="preserve"> asmens duomenis turi būti </w:t>
      </w:r>
      <w:r w:rsidRPr="00355736">
        <w:rPr>
          <w:rFonts w:ascii="Times New Roman" w:hAnsi="Times New Roman" w:cs="Times New Roman"/>
          <w:sz w:val="24"/>
          <w:szCs w:val="24"/>
        </w:rPr>
        <w:lastRenderedPageBreak/>
        <w:t>išreikštas aiškiai – rašytine, jai prilyginta ar kita forma, neabejotinai įrodanči</w:t>
      </w:r>
      <w:r w:rsidR="00E149C2" w:rsidRPr="00355736">
        <w:rPr>
          <w:rFonts w:ascii="Times New Roman" w:hAnsi="Times New Roman" w:cs="Times New Roman"/>
          <w:sz w:val="24"/>
          <w:szCs w:val="24"/>
        </w:rPr>
        <w:t xml:space="preserve">a duomenų subjekto valią. </w:t>
      </w:r>
    </w:p>
    <w:p w:rsidR="007674A4" w:rsidRPr="00355736" w:rsidRDefault="007674A4"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hAnsi="Times New Roman" w:cs="Times New Roman"/>
          <w:b/>
          <w:bCs/>
          <w:sz w:val="24"/>
          <w:szCs w:val="24"/>
        </w:rPr>
        <w:t xml:space="preserve">Reglamentas </w:t>
      </w:r>
      <w:r w:rsidRPr="00355736">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02680E" w:rsidRPr="00355736" w:rsidRDefault="00E149C2" w:rsidP="005F02C5">
      <w:pPr>
        <w:pStyle w:val="Sraopastraipa"/>
        <w:numPr>
          <w:ilvl w:val="0"/>
          <w:numId w:val="2"/>
        </w:numPr>
        <w:spacing w:before="0" w:after="0"/>
        <w:ind w:left="0" w:firstLine="709"/>
        <w:jc w:val="both"/>
        <w:rPr>
          <w:rFonts w:ascii="Times New Roman" w:hAnsi="Times New Roman" w:cs="Times New Roman"/>
          <w:b/>
          <w:sz w:val="24"/>
          <w:szCs w:val="24"/>
        </w:rPr>
      </w:pPr>
      <w:r w:rsidRPr="00355736">
        <w:rPr>
          <w:rFonts w:ascii="Times New Roman" w:eastAsia="Times New Roman" w:hAnsi="Times New Roman" w:cs="Times New Roman"/>
          <w:b/>
          <w:bCs/>
          <w:sz w:val="24"/>
          <w:szCs w:val="24"/>
        </w:rPr>
        <w:t>Taisyklės</w:t>
      </w:r>
      <w:r w:rsidRPr="00355736">
        <w:rPr>
          <w:rFonts w:ascii="Times New Roman" w:eastAsia="Times New Roman" w:hAnsi="Times New Roman" w:cs="Times New Roman"/>
          <w:sz w:val="24"/>
          <w:szCs w:val="24"/>
        </w:rPr>
        <w:t xml:space="preserve"> – šios „</w:t>
      </w:r>
      <w:r w:rsidR="00564280">
        <w:rPr>
          <w:rFonts w:ascii="Times New Roman" w:hAnsi="Times New Roman" w:cs="Times New Roman"/>
          <w:sz w:val="24"/>
          <w:szCs w:val="24"/>
        </w:rPr>
        <w:t>Skuodovaikų lopšelio–darželio</w:t>
      </w:r>
      <w:r w:rsidRPr="00355736">
        <w:rPr>
          <w:rFonts w:ascii="Times New Roman" w:hAnsi="Times New Roman" w:cs="Times New Roman"/>
          <w:bCs/>
          <w:kern w:val="36"/>
          <w:sz w:val="24"/>
          <w:szCs w:val="24"/>
        </w:rPr>
        <w:t xml:space="preserve">asmens duomenų </w:t>
      </w:r>
      <w:r w:rsidR="00A23C7A">
        <w:rPr>
          <w:rFonts w:ascii="Times New Roman" w:hAnsi="Times New Roman" w:cs="Times New Roman"/>
          <w:bCs/>
          <w:kern w:val="36"/>
          <w:sz w:val="24"/>
          <w:szCs w:val="24"/>
        </w:rPr>
        <w:t>tvarkymo</w:t>
      </w:r>
      <w:r w:rsidRPr="00355736">
        <w:rPr>
          <w:rFonts w:ascii="Times New Roman" w:hAnsi="Times New Roman" w:cs="Times New Roman"/>
          <w:bCs/>
          <w:kern w:val="36"/>
          <w:sz w:val="24"/>
          <w:szCs w:val="24"/>
        </w:rPr>
        <w:t xml:space="preserve"> taisyklės</w:t>
      </w:r>
      <w:r w:rsidR="00D67036" w:rsidRPr="00355736">
        <w:rPr>
          <w:rFonts w:ascii="Times New Roman" w:eastAsia="Times New Roman" w:hAnsi="Times New Roman" w:cs="Times New Roman"/>
          <w:sz w:val="24"/>
          <w:szCs w:val="24"/>
        </w:rPr>
        <w:t>“.</w:t>
      </w:r>
    </w:p>
    <w:p w:rsidR="00500D1F" w:rsidRPr="00355736" w:rsidRDefault="00500D1F" w:rsidP="00355736">
      <w:pPr>
        <w:jc w:val="both"/>
        <w:rPr>
          <w:rFonts w:ascii="Times New Roman" w:hAnsi="Times New Roman"/>
          <w:b/>
          <w:sz w:val="24"/>
          <w:szCs w:val="24"/>
          <w:lang w:val="lt-LT"/>
        </w:rPr>
      </w:pPr>
    </w:p>
    <w:p w:rsidR="00500D1F" w:rsidRPr="00355736" w:rsidRDefault="00500D1F"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500D1F" w:rsidRDefault="0002680E" w:rsidP="00355736">
      <w:pPr>
        <w:jc w:val="center"/>
        <w:rPr>
          <w:rFonts w:ascii="Times New Roman" w:hAnsi="Times New Roman"/>
          <w:b/>
          <w:sz w:val="24"/>
          <w:szCs w:val="24"/>
          <w:lang w:val="lt-LT"/>
        </w:rPr>
      </w:pPr>
      <w:r w:rsidRPr="00355736">
        <w:rPr>
          <w:rFonts w:ascii="Times New Roman" w:hAnsi="Times New Roman"/>
          <w:b/>
          <w:sz w:val="24"/>
          <w:szCs w:val="24"/>
          <w:lang w:val="lt-LT"/>
        </w:rPr>
        <w:t>BENDROSIOS NUOSTATOS</w:t>
      </w:r>
    </w:p>
    <w:p w:rsidR="003D0FB3" w:rsidRPr="00355736" w:rsidRDefault="003D0FB3" w:rsidP="003D0FB3">
      <w:pPr>
        <w:rPr>
          <w:rFonts w:ascii="Times New Roman" w:hAnsi="Times New Roman"/>
          <w:b/>
          <w:sz w:val="24"/>
          <w:szCs w:val="24"/>
          <w:lang w:val="lt-LT"/>
        </w:rPr>
      </w:pPr>
    </w:p>
    <w:p w:rsidR="004B5754" w:rsidRPr="00355736" w:rsidRDefault="005525D1" w:rsidP="005F02C5">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Taisyklės reglamentuoja </w:t>
      </w:r>
      <w:r w:rsidR="0022203D" w:rsidRPr="00355736">
        <w:rPr>
          <w:rFonts w:ascii="Times New Roman" w:hAnsi="Times New Roman" w:cs="Times New Roman"/>
          <w:bCs/>
          <w:sz w:val="24"/>
          <w:szCs w:val="24"/>
        </w:rPr>
        <w:t>Įstaigos</w:t>
      </w:r>
      <w:r w:rsidRPr="00355736">
        <w:rPr>
          <w:rFonts w:ascii="Times New Roman" w:hAnsi="Times New Roman" w:cs="Times New Roman"/>
          <w:sz w:val="24"/>
          <w:szCs w:val="24"/>
        </w:rPr>
        <w:t xml:space="preserve"> ir jos darbuotojų veiksmus</w:t>
      </w:r>
      <w:r w:rsidR="0002680E" w:rsidRPr="00355736">
        <w:rPr>
          <w:rFonts w:ascii="Times New Roman" w:hAnsi="Times New Roman" w:cs="Times New Roman"/>
          <w:sz w:val="24"/>
          <w:szCs w:val="24"/>
        </w:rPr>
        <w:t>,</w:t>
      </w:r>
      <w:r w:rsidRPr="00355736">
        <w:rPr>
          <w:rFonts w:ascii="Times New Roman" w:hAnsi="Times New Roman" w:cs="Times New Roman"/>
          <w:sz w:val="24"/>
          <w:szCs w:val="24"/>
        </w:rPr>
        <w:t xml:space="preserve"> tvarkant </w:t>
      </w:r>
      <w:r w:rsidR="000737B6" w:rsidRPr="00355736">
        <w:rPr>
          <w:rFonts w:ascii="Times New Roman" w:hAnsi="Times New Roman" w:cs="Times New Roman"/>
          <w:sz w:val="24"/>
          <w:szCs w:val="24"/>
        </w:rPr>
        <w:t>A</w:t>
      </w:r>
      <w:r w:rsidRPr="00355736">
        <w:rPr>
          <w:rFonts w:ascii="Times New Roman" w:hAnsi="Times New Roman" w:cs="Times New Roman"/>
          <w:sz w:val="24"/>
          <w:szCs w:val="24"/>
        </w:rPr>
        <w:t xml:space="preserve">smens duomenis, naudojant </w:t>
      </w:r>
      <w:r w:rsidR="0022203D" w:rsidRPr="00355736">
        <w:rPr>
          <w:rFonts w:ascii="Times New Roman" w:hAnsi="Times New Roman" w:cs="Times New Roman"/>
          <w:bCs/>
          <w:sz w:val="24"/>
          <w:szCs w:val="24"/>
        </w:rPr>
        <w:t>Įstaigoje</w:t>
      </w:r>
      <w:r w:rsidRPr="00355736">
        <w:rPr>
          <w:rFonts w:ascii="Times New Roman" w:hAnsi="Times New Roman" w:cs="Times New Roman"/>
          <w:sz w:val="24"/>
          <w:szCs w:val="24"/>
        </w:rPr>
        <w:t xml:space="preserve"> įrengtas automatines ir neautomatines asmens duomenų tvarkymo priemones, taip pat nustato Duomenų subjekto teises, asmens duomenų apsaugos įgyvendinimo priemones ir kitus su asmens duomenų tvarkymu su</w:t>
      </w:r>
      <w:r w:rsidR="0002680E" w:rsidRPr="00355736">
        <w:rPr>
          <w:rFonts w:ascii="Times New Roman" w:hAnsi="Times New Roman" w:cs="Times New Roman"/>
          <w:sz w:val="24"/>
          <w:szCs w:val="24"/>
        </w:rPr>
        <w:t>sijusius klausimus.</w:t>
      </w:r>
    </w:p>
    <w:p w:rsidR="004B5754" w:rsidRPr="00355736" w:rsidRDefault="00B80AD8" w:rsidP="005F02C5">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Taisyklės paruoštos remiantis</w:t>
      </w:r>
      <w:r w:rsidR="004B5754" w:rsidRPr="00355736">
        <w:rPr>
          <w:rFonts w:ascii="Times New Roman" w:hAnsi="Times New Roman" w:cs="Times New Roman"/>
          <w:sz w:val="24"/>
          <w:szCs w:val="24"/>
        </w:rPr>
        <w:t>:</w:t>
      </w:r>
    </w:p>
    <w:p w:rsidR="004B5754" w:rsidRPr="00355736" w:rsidRDefault="004B5754" w:rsidP="005F02C5">
      <w:pPr>
        <w:pStyle w:val="Sraopastraipa"/>
        <w:numPr>
          <w:ilvl w:val="1"/>
          <w:numId w:val="3"/>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w:t>
      </w:r>
      <w:r w:rsidR="00B80AD8" w:rsidRPr="00355736">
        <w:rPr>
          <w:rFonts w:ascii="Times New Roman" w:hAnsi="Times New Roman" w:cs="Times New Roman"/>
          <w:sz w:val="24"/>
          <w:szCs w:val="24"/>
        </w:rPr>
        <w:t>judėjimo nuostatomi</w:t>
      </w:r>
      <w:r w:rsidRPr="00355736">
        <w:rPr>
          <w:rFonts w:ascii="Times New Roman" w:hAnsi="Times New Roman" w:cs="Times New Roman"/>
          <w:sz w:val="24"/>
          <w:szCs w:val="24"/>
        </w:rPr>
        <w:t xml:space="preserve">s; </w:t>
      </w:r>
    </w:p>
    <w:p w:rsidR="004B5754" w:rsidRPr="00355736" w:rsidRDefault="004B5754" w:rsidP="005F02C5">
      <w:pPr>
        <w:pStyle w:val="Sraopastraipa"/>
        <w:numPr>
          <w:ilvl w:val="1"/>
          <w:numId w:val="3"/>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Lietuvos Respublikos asmens duomenų teisinės apsaugos įstatymo </w:t>
      </w:r>
      <w:r w:rsidR="00B80AD8" w:rsidRPr="00355736">
        <w:rPr>
          <w:rFonts w:ascii="Times New Roman" w:hAnsi="Times New Roman" w:cs="Times New Roman"/>
          <w:sz w:val="24"/>
          <w:szCs w:val="24"/>
        </w:rPr>
        <w:t>nuostatomis</w:t>
      </w:r>
      <w:r w:rsidRPr="00355736">
        <w:rPr>
          <w:rFonts w:ascii="Times New Roman" w:hAnsi="Times New Roman" w:cs="Times New Roman"/>
          <w:sz w:val="24"/>
          <w:szCs w:val="24"/>
        </w:rPr>
        <w:t>;</w:t>
      </w:r>
    </w:p>
    <w:p w:rsidR="004B5754" w:rsidRPr="00355736" w:rsidRDefault="004B5754" w:rsidP="005F02C5">
      <w:pPr>
        <w:pStyle w:val="Sraopastraipa"/>
        <w:numPr>
          <w:ilvl w:val="1"/>
          <w:numId w:val="3"/>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Lietuvos Respublikos </w:t>
      </w:r>
      <w:r w:rsidR="00F34752" w:rsidRPr="00355736">
        <w:rPr>
          <w:rFonts w:ascii="Times New Roman" w:hAnsi="Times New Roman" w:cs="Times New Roman"/>
          <w:sz w:val="24"/>
          <w:szCs w:val="24"/>
        </w:rPr>
        <w:t>švietimo</w:t>
      </w:r>
      <w:r w:rsidRPr="00355736">
        <w:rPr>
          <w:rFonts w:ascii="Times New Roman" w:hAnsi="Times New Roman" w:cs="Times New Roman"/>
          <w:sz w:val="24"/>
          <w:szCs w:val="24"/>
        </w:rPr>
        <w:t xml:space="preserve"> įstatymo </w:t>
      </w:r>
      <w:r w:rsidR="00B80AD8" w:rsidRPr="00355736">
        <w:rPr>
          <w:rFonts w:ascii="Times New Roman" w:hAnsi="Times New Roman" w:cs="Times New Roman"/>
          <w:sz w:val="24"/>
          <w:szCs w:val="24"/>
        </w:rPr>
        <w:t>nuostatomis</w:t>
      </w:r>
      <w:r w:rsidRPr="00355736">
        <w:rPr>
          <w:rFonts w:ascii="Times New Roman" w:hAnsi="Times New Roman" w:cs="Times New Roman"/>
          <w:sz w:val="24"/>
          <w:szCs w:val="24"/>
        </w:rPr>
        <w:t>;</w:t>
      </w:r>
    </w:p>
    <w:p w:rsidR="004B5754" w:rsidRPr="00355736" w:rsidRDefault="004B5754" w:rsidP="005F02C5">
      <w:pPr>
        <w:pStyle w:val="Sraopastraipa"/>
        <w:numPr>
          <w:ilvl w:val="1"/>
          <w:numId w:val="3"/>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Lietuvos Respublikos Vyriausybės 2001 m. vasario 28 d. nutarimu Nr. 228 „Dėl duomenų teikimo duomenų subjektui atlyginimo tvarkos ir duomenų surinkimo ir registruotų duomenų valdytojų atlyginimo tvarkos patvirtinimo“ </w:t>
      </w:r>
      <w:r w:rsidR="00B80AD8" w:rsidRPr="00355736">
        <w:rPr>
          <w:rFonts w:ascii="Times New Roman" w:hAnsi="Times New Roman" w:cs="Times New Roman"/>
          <w:sz w:val="24"/>
          <w:szCs w:val="24"/>
        </w:rPr>
        <w:t>nuostatomis</w:t>
      </w:r>
      <w:r w:rsidRPr="00355736">
        <w:rPr>
          <w:rFonts w:ascii="Times New Roman" w:hAnsi="Times New Roman" w:cs="Times New Roman"/>
          <w:sz w:val="24"/>
          <w:szCs w:val="24"/>
        </w:rPr>
        <w:t>;</w:t>
      </w:r>
    </w:p>
    <w:p w:rsidR="004B5754" w:rsidRPr="00355736" w:rsidRDefault="004B5754" w:rsidP="005F02C5">
      <w:pPr>
        <w:pStyle w:val="Sraopastraipa"/>
        <w:numPr>
          <w:ilvl w:val="1"/>
          <w:numId w:val="3"/>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Valstybinės duomenų apsaugos inspekcijos direktoriaus 2008 m. lapkričio 12 d. įsakymu Nr. 1 T-71(1.12) „Dėl Bendrųjų reikalavimų organizacinėms ir techninėms asmens duomenų saugumo priemonėms patvirtinimo“</w:t>
      </w:r>
      <w:r w:rsidR="00B80AD8" w:rsidRPr="00355736">
        <w:rPr>
          <w:rFonts w:ascii="Times New Roman" w:hAnsi="Times New Roman" w:cs="Times New Roman"/>
          <w:sz w:val="24"/>
          <w:szCs w:val="24"/>
        </w:rPr>
        <w:t xml:space="preserve"> nuostatomis</w:t>
      </w:r>
      <w:r w:rsidRPr="00355736">
        <w:rPr>
          <w:rFonts w:ascii="Times New Roman" w:hAnsi="Times New Roman" w:cs="Times New Roman"/>
          <w:sz w:val="24"/>
          <w:szCs w:val="24"/>
        </w:rPr>
        <w:t>;</w:t>
      </w:r>
    </w:p>
    <w:p w:rsidR="004B5754" w:rsidRPr="00355736" w:rsidRDefault="004B5754" w:rsidP="005F02C5">
      <w:pPr>
        <w:pStyle w:val="Sraopastraipa"/>
        <w:numPr>
          <w:ilvl w:val="1"/>
          <w:numId w:val="3"/>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Kitais teisės aktais, susijusiais su asmens duomenų tvarkymu ir apsauga</w:t>
      </w:r>
      <w:r w:rsidR="00B80AD8" w:rsidRPr="00355736">
        <w:rPr>
          <w:rFonts w:ascii="Times New Roman" w:hAnsi="Times New Roman" w:cs="Times New Roman"/>
          <w:sz w:val="24"/>
          <w:szCs w:val="24"/>
        </w:rPr>
        <w:t xml:space="preserve"> nuostatomis</w:t>
      </w:r>
      <w:r w:rsidRPr="00355736">
        <w:rPr>
          <w:rFonts w:ascii="Times New Roman" w:hAnsi="Times New Roman" w:cs="Times New Roman"/>
          <w:sz w:val="24"/>
          <w:szCs w:val="24"/>
        </w:rPr>
        <w:t>.</w:t>
      </w:r>
    </w:p>
    <w:p w:rsidR="00B80AD8" w:rsidRPr="00355736" w:rsidRDefault="00B80AD8" w:rsidP="005F02C5">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Šių Taisyklių reikalavimai privalomi visiems Darbuotojams, kurie tvarko Įstaigoje esančius asmens duomenis arba eidami savo pareigas juos sužino. Šių Taisyklių taip pat privalo laikytis Duomenų tvarkytojai, kurie teikdami Įstaigai duomenų tvarkymo paslaugas, sužino ir tvarko asmens duomenis.</w:t>
      </w:r>
    </w:p>
    <w:p w:rsidR="00B80AD8" w:rsidRPr="00355736" w:rsidRDefault="00B80AD8" w:rsidP="00355736">
      <w:pPr>
        <w:jc w:val="both"/>
        <w:rPr>
          <w:rFonts w:ascii="Times New Roman" w:hAnsi="Times New Roman"/>
          <w:sz w:val="24"/>
          <w:szCs w:val="24"/>
          <w:lang w:val="lt-LT"/>
        </w:rPr>
      </w:pPr>
    </w:p>
    <w:p w:rsidR="00B80AD8" w:rsidRPr="00355736" w:rsidRDefault="00B80AD8"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B80AD8" w:rsidRDefault="00B80AD8" w:rsidP="00355736">
      <w:pPr>
        <w:autoSpaceDE w:val="0"/>
        <w:autoSpaceDN w:val="0"/>
        <w:adjustRightInd w:val="0"/>
        <w:jc w:val="center"/>
        <w:rPr>
          <w:rFonts w:ascii="Times New Roman" w:hAnsi="Times New Roman"/>
          <w:b/>
          <w:bCs/>
          <w:color w:val="000000"/>
          <w:sz w:val="24"/>
          <w:szCs w:val="24"/>
          <w:lang w:val="lt-LT"/>
        </w:rPr>
      </w:pPr>
      <w:r w:rsidRPr="00355736">
        <w:rPr>
          <w:rFonts w:ascii="Times New Roman" w:hAnsi="Times New Roman"/>
          <w:b/>
          <w:bCs/>
          <w:color w:val="000000"/>
          <w:sz w:val="24"/>
          <w:szCs w:val="24"/>
          <w:lang w:val="lt-LT"/>
        </w:rPr>
        <w:t>ASMENS DUOMENŲ TVARKYMO PRINCIPAI IR TIKSLAI</w:t>
      </w:r>
    </w:p>
    <w:p w:rsidR="003D0FB3" w:rsidRPr="00355736" w:rsidRDefault="003D0FB3" w:rsidP="003D0FB3">
      <w:pPr>
        <w:autoSpaceDE w:val="0"/>
        <w:autoSpaceDN w:val="0"/>
        <w:adjustRightInd w:val="0"/>
        <w:rPr>
          <w:rFonts w:ascii="Times New Roman" w:hAnsi="Times New Roman"/>
          <w:color w:val="000000"/>
          <w:sz w:val="24"/>
          <w:szCs w:val="24"/>
          <w:lang w:val="lt-LT"/>
        </w:rPr>
      </w:pPr>
    </w:p>
    <w:p w:rsidR="000225F4" w:rsidRPr="00355736" w:rsidRDefault="00D92F91" w:rsidP="005F02C5">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Įstaiga, tvarkydama asmens duomenis, vadovaujasi šiais principais:</w:t>
      </w:r>
    </w:p>
    <w:p w:rsidR="00D570E8" w:rsidRPr="00355736" w:rsidRDefault="00D92F91" w:rsidP="005F02C5">
      <w:pPr>
        <w:pStyle w:val="Sraopastraipa"/>
        <w:numPr>
          <w:ilvl w:val="0"/>
          <w:numId w:val="8"/>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Asmens duomenis tvarko tik teisėtai ir </w:t>
      </w:r>
      <w:r w:rsidR="000225F4" w:rsidRPr="00355736">
        <w:rPr>
          <w:rFonts w:ascii="Times New Roman" w:hAnsi="Times New Roman" w:cs="Times New Roman"/>
          <w:sz w:val="24"/>
          <w:szCs w:val="24"/>
        </w:rPr>
        <w:t>šiose Taisyklėse</w:t>
      </w:r>
      <w:r w:rsidRPr="00355736">
        <w:rPr>
          <w:rFonts w:ascii="Times New Roman" w:hAnsi="Times New Roman" w:cs="Times New Roman"/>
          <w:sz w:val="24"/>
          <w:szCs w:val="24"/>
        </w:rPr>
        <w:t xml:space="preserve"> apibrėžtiems tikslams pasiekti;</w:t>
      </w:r>
    </w:p>
    <w:p w:rsidR="00D570E8" w:rsidRPr="00355736" w:rsidRDefault="000225F4" w:rsidP="005F02C5">
      <w:pPr>
        <w:pStyle w:val="Sraopastraipa"/>
        <w:numPr>
          <w:ilvl w:val="0"/>
          <w:numId w:val="8"/>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A</w:t>
      </w:r>
      <w:r w:rsidR="00D92F91" w:rsidRPr="00355736">
        <w:rPr>
          <w:rFonts w:ascii="Times New Roman" w:hAnsi="Times New Roman" w:cs="Times New Roman"/>
          <w:sz w:val="24"/>
          <w:szCs w:val="24"/>
        </w:rPr>
        <w:t>smens duomenys yra tvarkomi tikslingai, sąžiningai, laikantis teisės aktų reikalavimų;</w:t>
      </w:r>
    </w:p>
    <w:p w:rsidR="00D570E8" w:rsidRPr="00355736" w:rsidRDefault="000225F4" w:rsidP="005F02C5">
      <w:pPr>
        <w:pStyle w:val="Sraopastraipa"/>
        <w:numPr>
          <w:ilvl w:val="0"/>
          <w:numId w:val="8"/>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A</w:t>
      </w:r>
      <w:r w:rsidR="00D92F91" w:rsidRPr="00355736">
        <w:rPr>
          <w:rFonts w:ascii="Times New Roman" w:hAnsi="Times New Roman" w:cs="Times New Roman"/>
          <w:sz w:val="24"/>
          <w:szCs w:val="24"/>
        </w:rPr>
        <w:t>smens duomenis tvarko taip, kad jie būtų tikslūs, esant jų pasikeitimui nuolatatnaujinami; netikslūs ar neišsamūs duomenys ištaisomi, papildomi, sunaikinami arba sustabdomasjų tvarkymas;</w:t>
      </w:r>
    </w:p>
    <w:p w:rsidR="00D570E8" w:rsidRPr="00355736" w:rsidRDefault="000225F4" w:rsidP="005F02C5">
      <w:pPr>
        <w:pStyle w:val="Sraopastraipa"/>
        <w:numPr>
          <w:ilvl w:val="0"/>
          <w:numId w:val="8"/>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A</w:t>
      </w:r>
      <w:r w:rsidR="00D92F91" w:rsidRPr="00355736">
        <w:rPr>
          <w:rFonts w:ascii="Times New Roman" w:hAnsi="Times New Roman" w:cs="Times New Roman"/>
          <w:sz w:val="24"/>
          <w:szCs w:val="24"/>
        </w:rPr>
        <w:t>smens duomenys tvarkomi tik tokia apimtimi, kuri yra reikalinga asmens duomenų</w:t>
      </w:r>
      <w:r w:rsidRPr="00355736">
        <w:rPr>
          <w:rFonts w:ascii="Times New Roman" w:hAnsi="Times New Roman" w:cs="Times New Roman"/>
          <w:sz w:val="24"/>
          <w:szCs w:val="24"/>
        </w:rPr>
        <w:t xml:space="preserve"> tvarkymo tikslams pasiekti;</w:t>
      </w:r>
    </w:p>
    <w:p w:rsidR="0020338A" w:rsidRPr="00355736" w:rsidRDefault="000225F4" w:rsidP="005F02C5">
      <w:pPr>
        <w:pStyle w:val="Sraopastraipa"/>
        <w:numPr>
          <w:ilvl w:val="0"/>
          <w:numId w:val="8"/>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A</w:t>
      </w:r>
      <w:r w:rsidR="00D92F91" w:rsidRPr="00355736">
        <w:rPr>
          <w:rFonts w:ascii="Times New Roman" w:hAnsi="Times New Roman" w:cs="Times New Roman"/>
          <w:sz w:val="24"/>
          <w:szCs w:val="24"/>
        </w:rPr>
        <w:t>smens duomenys saugomi tokia forma ir tiek laiko, kad duomenų subjektų tapatybę būtųgalima nustatyti ne ilgiau, negu to reikia tiems tikslams, dėl kurių šie duomenys buvo surinkti irtvarkomi.</w:t>
      </w:r>
    </w:p>
    <w:p w:rsidR="00F34752" w:rsidRPr="005B4C3B" w:rsidRDefault="00F8144D" w:rsidP="005F02C5">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Asmens duomenys Įstaigoje tvarkomi šiais </w:t>
      </w:r>
      <w:r w:rsidR="00F5321F" w:rsidRPr="00355736">
        <w:rPr>
          <w:rFonts w:ascii="Times New Roman" w:hAnsi="Times New Roman" w:cs="Times New Roman"/>
          <w:sz w:val="24"/>
          <w:szCs w:val="24"/>
        </w:rPr>
        <w:t xml:space="preserve">pagrindiniais </w:t>
      </w:r>
      <w:r w:rsidR="00FB1350" w:rsidRPr="00355736">
        <w:rPr>
          <w:rFonts w:ascii="Times New Roman" w:hAnsi="Times New Roman" w:cs="Times New Roman"/>
          <w:sz w:val="24"/>
          <w:szCs w:val="24"/>
        </w:rPr>
        <w:t>tikslais:</w:t>
      </w:r>
    </w:p>
    <w:p w:rsidR="007E1434" w:rsidRPr="00355736" w:rsidRDefault="00F34752" w:rsidP="005F02C5">
      <w:pPr>
        <w:pStyle w:val="Sraopastraipa"/>
        <w:numPr>
          <w:ilvl w:val="0"/>
          <w:numId w:val="1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Ikimokyklinio </w:t>
      </w:r>
      <w:r w:rsidR="007E1434" w:rsidRPr="00355736">
        <w:rPr>
          <w:rFonts w:ascii="Times New Roman" w:hAnsi="Times New Roman" w:cs="Times New Roman"/>
          <w:sz w:val="24"/>
          <w:szCs w:val="24"/>
        </w:rPr>
        <w:t xml:space="preserve">ir priešmokyklinio </w:t>
      </w:r>
      <w:r w:rsidRPr="00355736">
        <w:rPr>
          <w:rFonts w:ascii="Times New Roman" w:hAnsi="Times New Roman" w:cs="Times New Roman"/>
          <w:sz w:val="24"/>
          <w:szCs w:val="24"/>
        </w:rPr>
        <w:t>ugdymo sutarčių sudarymo, vykdymo ir apskaitos;</w:t>
      </w:r>
    </w:p>
    <w:p w:rsidR="00F34752" w:rsidRPr="00355736" w:rsidRDefault="00F34752" w:rsidP="005F02C5">
      <w:pPr>
        <w:pStyle w:val="Sraopastraipa"/>
        <w:numPr>
          <w:ilvl w:val="0"/>
          <w:numId w:val="1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lastRenderedPageBreak/>
        <w:t>Ugdytinių asmens bylų tvarkymo;</w:t>
      </w:r>
    </w:p>
    <w:p w:rsidR="007E1434" w:rsidRPr="00355736" w:rsidRDefault="007E1434" w:rsidP="005F02C5">
      <w:pPr>
        <w:pStyle w:val="Sraopastraipa"/>
        <w:numPr>
          <w:ilvl w:val="0"/>
          <w:numId w:val="1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Dienynų pildymo;</w:t>
      </w:r>
    </w:p>
    <w:p w:rsidR="007E1434" w:rsidRPr="00355736" w:rsidRDefault="00F34752" w:rsidP="005F02C5">
      <w:pPr>
        <w:pStyle w:val="Sraopastraipa"/>
        <w:numPr>
          <w:ilvl w:val="0"/>
          <w:numId w:val="1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Ugdymo baigimo ir kitų pažymėjimų išdavimo;</w:t>
      </w:r>
    </w:p>
    <w:p w:rsidR="007E1434" w:rsidRPr="00355736" w:rsidRDefault="00F34752" w:rsidP="005F02C5">
      <w:pPr>
        <w:pStyle w:val="Sraopastraipa"/>
        <w:numPr>
          <w:ilvl w:val="0"/>
          <w:numId w:val="1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Ugdymo krepšelio apskaičiavimo;</w:t>
      </w:r>
    </w:p>
    <w:p w:rsidR="007E1434" w:rsidRPr="00355736" w:rsidRDefault="00F34752" w:rsidP="005F02C5">
      <w:pPr>
        <w:pStyle w:val="Sraopastraipa"/>
        <w:numPr>
          <w:ilvl w:val="0"/>
          <w:numId w:val="1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Neformali</w:t>
      </w:r>
      <w:r w:rsidR="007E1434" w:rsidRPr="00355736">
        <w:rPr>
          <w:rFonts w:ascii="Times New Roman" w:hAnsi="Times New Roman" w:cs="Times New Roman"/>
          <w:sz w:val="24"/>
          <w:szCs w:val="24"/>
        </w:rPr>
        <w:t>ojo vaikų švietimo organizavimo</w:t>
      </w:r>
      <w:r w:rsidR="003D0FB3">
        <w:rPr>
          <w:rFonts w:ascii="Times New Roman" w:hAnsi="Times New Roman" w:cs="Times New Roman"/>
          <w:sz w:val="24"/>
          <w:szCs w:val="24"/>
        </w:rPr>
        <w:t>;</w:t>
      </w:r>
    </w:p>
    <w:p w:rsidR="007E1434" w:rsidRPr="00355736" w:rsidRDefault="003D0FB3" w:rsidP="005F02C5">
      <w:pPr>
        <w:pStyle w:val="Sraopastraipa"/>
        <w:numPr>
          <w:ilvl w:val="0"/>
          <w:numId w:val="10"/>
        </w:numPr>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M</w:t>
      </w:r>
      <w:r w:rsidR="00F34752" w:rsidRPr="00355736">
        <w:rPr>
          <w:rFonts w:ascii="Times New Roman" w:hAnsi="Times New Roman" w:cs="Times New Roman"/>
          <w:sz w:val="24"/>
          <w:szCs w:val="24"/>
        </w:rPr>
        <w:t>aitinimo organizavimo;</w:t>
      </w:r>
    </w:p>
    <w:p w:rsidR="003D0FB3" w:rsidRDefault="00F34752" w:rsidP="005F02C5">
      <w:pPr>
        <w:pStyle w:val="Sraopastraipa"/>
        <w:numPr>
          <w:ilvl w:val="0"/>
          <w:numId w:val="1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Įstaigos veiklos informavimo bendruomenei ir visuomenei (ugdytinių kūrybiniai darbai, mokymosi pasiekimai, nuotraukos, filmuota medžiaga);</w:t>
      </w:r>
    </w:p>
    <w:p w:rsidR="00FB1350" w:rsidRPr="003D0FB3" w:rsidRDefault="00FB1350" w:rsidP="005F02C5">
      <w:pPr>
        <w:pStyle w:val="Sraopastraipa"/>
        <w:numPr>
          <w:ilvl w:val="0"/>
          <w:numId w:val="10"/>
        </w:numPr>
        <w:spacing w:before="0" w:after="0"/>
        <w:ind w:left="0" w:firstLine="709"/>
        <w:jc w:val="both"/>
        <w:rPr>
          <w:rFonts w:ascii="Times New Roman" w:hAnsi="Times New Roman" w:cs="Times New Roman"/>
          <w:sz w:val="24"/>
          <w:szCs w:val="24"/>
        </w:rPr>
      </w:pPr>
      <w:r w:rsidRPr="003D0FB3">
        <w:rPr>
          <w:rFonts w:ascii="Times New Roman" w:hAnsi="Times New Roman" w:cs="Times New Roman"/>
          <w:color w:val="000000"/>
          <w:sz w:val="24"/>
          <w:szCs w:val="24"/>
        </w:rPr>
        <w:t>Vidaus administravimo tikslu;</w:t>
      </w:r>
    </w:p>
    <w:p w:rsidR="00FB1350" w:rsidRPr="00355736" w:rsidRDefault="00FB1350" w:rsidP="005F02C5">
      <w:pPr>
        <w:pStyle w:val="Sraopastraipa"/>
        <w:numPr>
          <w:ilvl w:val="0"/>
          <w:numId w:val="1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Personalo valdymui, personalo dokumentų rengimui, dokumentų valdymui;</w:t>
      </w:r>
    </w:p>
    <w:p w:rsidR="00FB1350" w:rsidRPr="00355736" w:rsidRDefault="00FB1350" w:rsidP="005F02C5">
      <w:pPr>
        <w:pStyle w:val="Sraopastraipa"/>
        <w:numPr>
          <w:ilvl w:val="0"/>
          <w:numId w:val="1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Turimų materialinių ir finansinių išteklių valdymui ir naudojimui;</w:t>
      </w:r>
    </w:p>
    <w:p w:rsidR="008C7B3D" w:rsidRPr="00355736" w:rsidRDefault="00FB1350" w:rsidP="005F02C5">
      <w:pPr>
        <w:pStyle w:val="Sraopastraipa"/>
        <w:numPr>
          <w:ilvl w:val="0"/>
          <w:numId w:val="1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Auditui.</w:t>
      </w:r>
    </w:p>
    <w:p w:rsidR="00F34752" w:rsidRPr="00355736" w:rsidRDefault="00F34752" w:rsidP="00355736">
      <w:pPr>
        <w:jc w:val="both"/>
        <w:rPr>
          <w:rFonts w:ascii="Times New Roman" w:hAnsi="Times New Roman"/>
          <w:sz w:val="24"/>
          <w:szCs w:val="24"/>
          <w:lang w:val="lt-LT"/>
        </w:rPr>
      </w:pPr>
    </w:p>
    <w:p w:rsidR="00500D1F" w:rsidRPr="00355736" w:rsidRDefault="00500D1F"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C62BBE" w:rsidRDefault="00AD5AD4" w:rsidP="00355736">
      <w:pPr>
        <w:jc w:val="center"/>
        <w:rPr>
          <w:rFonts w:ascii="Times New Roman" w:hAnsi="Times New Roman"/>
          <w:b/>
          <w:sz w:val="24"/>
          <w:szCs w:val="24"/>
          <w:lang w:val="lt-LT"/>
        </w:rPr>
      </w:pPr>
      <w:r w:rsidRPr="00355736">
        <w:rPr>
          <w:rFonts w:ascii="Times New Roman" w:hAnsi="Times New Roman"/>
          <w:b/>
          <w:sz w:val="24"/>
          <w:szCs w:val="24"/>
          <w:lang w:val="lt-LT"/>
        </w:rPr>
        <w:t>ASMENS DUOMENYS IR PRIVATUMO POLITIKA</w:t>
      </w:r>
    </w:p>
    <w:p w:rsidR="003D0FB3" w:rsidRPr="00355736" w:rsidRDefault="003D0FB3" w:rsidP="003D0FB3">
      <w:pPr>
        <w:rPr>
          <w:rFonts w:ascii="Times New Roman" w:hAnsi="Times New Roman"/>
          <w:b/>
          <w:sz w:val="24"/>
          <w:szCs w:val="24"/>
          <w:lang w:val="lt-LT"/>
        </w:rPr>
      </w:pPr>
    </w:p>
    <w:p w:rsidR="00C62BBE" w:rsidRPr="003D0FB3" w:rsidRDefault="00C62BBE" w:rsidP="005F02C5">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bCs/>
          <w:sz w:val="24"/>
          <w:szCs w:val="24"/>
        </w:rPr>
        <w:t xml:space="preserve">Įstaigos renkamų ir valdomų duomenų </w:t>
      </w:r>
      <w:r w:rsidR="006135AD" w:rsidRPr="00355736">
        <w:rPr>
          <w:rFonts w:ascii="Times New Roman" w:hAnsi="Times New Roman" w:cs="Times New Roman"/>
          <w:bCs/>
          <w:sz w:val="24"/>
          <w:szCs w:val="24"/>
        </w:rPr>
        <w:t>kategorijos</w:t>
      </w:r>
      <w:r w:rsidRPr="00355736">
        <w:rPr>
          <w:rFonts w:ascii="Times New Roman" w:hAnsi="Times New Roman" w:cs="Times New Roman"/>
          <w:bCs/>
          <w:sz w:val="24"/>
          <w:szCs w:val="24"/>
        </w:rPr>
        <w:t>:</w:t>
      </w:r>
    </w:p>
    <w:p w:rsidR="003D0FB3" w:rsidRPr="005B4C3B" w:rsidRDefault="003D0FB3" w:rsidP="003D0FB3">
      <w:pPr>
        <w:pStyle w:val="Sraopastraipa"/>
        <w:spacing w:before="0" w:after="0"/>
        <w:ind w:left="567"/>
        <w:jc w:val="both"/>
        <w:rPr>
          <w:rFonts w:ascii="Times New Roman" w:hAnsi="Times New Roman" w:cs="Times New Roman"/>
          <w:sz w:val="24"/>
          <w:szCs w:val="24"/>
        </w:rPr>
      </w:pPr>
    </w:p>
    <w:tbl>
      <w:tblPr>
        <w:tblStyle w:val="1vidutinisspalvinimas1parykinimas"/>
        <w:tblW w:w="0" w:type="auto"/>
        <w:tblLook w:val="04A0"/>
      </w:tblPr>
      <w:tblGrid>
        <w:gridCol w:w="9854"/>
      </w:tblGrid>
      <w:tr w:rsidR="00C62BBE" w:rsidRPr="00355736" w:rsidTr="004B4DF9">
        <w:trPr>
          <w:cnfStyle w:val="100000000000"/>
        </w:trPr>
        <w:tc>
          <w:tcPr>
            <w:cnfStyle w:val="001000000000"/>
            <w:tcW w:w="9854" w:type="dxa"/>
          </w:tcPr>
          <w:p w:rsidR="00C62BBE" w:rsidRPr="00355736" w:rsidRDefault="006135AD" w:rsidP="00355736">
            <w:pPr>
              <w:jc w:val="center"/>
              <w:rPr>
                <w:rFonts w:ascii="Times New Roman" w:hAnsi="Times New Roman"/>
                <w:sz w:val="24"/>
                <w:szCs w:val="24"/>
                <w:lang w:val="lt-LT"/>
              </w:rPr>
            </w:pPr>
            <w:r w:rsidRPr="00355736">
              <w:rPr>
                <w:rFonts w:ascii="Times New Roman" w:hAnsi="Times New Roman"/>
                <w:sz w:val="24"/>
                <w:szCs w:val="24"/>
                <w:lang w:val="lt-LT"/>
              </w:rPr>
              <w:t>Asmens duomenų kategorijos</w:t>
            </w:r>
          </w:p>
        </w:tc>
      </w:tr>
      <w:tr w:rsidR="00F614A1" w:rsidRPr="00355736" w:rsidTr="004B4DF9">
        <w:trPr>
          <w:cnfStyle w:val="000000100000"/>
        </w:trPr>
        <w:tc>
          <w:tcPr>
            <w:cnfStyle w:val="001000000000"/>
            <w:tcW w:w="9854" w:type="dxa"/>
          </w:tcPr>
          <w:p w:rsidR="00F614A1" w:rsidRPr="00355736" w:rsidRDefault="003D0FB3" w:rsidP="00355736">
            <w:pPr>
              <w:jc w:val="both"/>
              <w:rPr>
                <w:rFonts w:ascii="Times New Roman" w:hAnsi="Times New Roman"/>
                <w:b w:val="0"/>
                <w:sz w:val="24"/>
                <w:szCs w:val="24"/>
                <w:lang w:val="lt-LT"/>
              </w:rPr>
            </w:pPr>
            <w:r>
              <w:rPr>
                <w:rFonts w:ascii="Times New Roman" w:hAnsi="Times New Roman"/>
                <w:b w:val="0"/>
                <w:sz w:val="24"/>
                <w:szCs w:val="24"/>
                <w:lang w:val="lt-LT"/>
              </w:rPr>
              <w:t>Bendrieji</w:t>
            </w:r>
            <w:r w:rsidR="00F34752" w:rsidRPr="00355736">
              <w:rPr>
                <w:rFonts w:ascii="Times New Roman" w:hAnsi="Times New Roman"/>
                <w:b w:val="0"/>
                <w:sz w:val="24"/>
                <w:szCs w:val="24"/>
                <w:lang w:val="lt-LT"/>
              </w:rPr>
              <w:t xml:space="preserve"> ugdytinių (nepilnamečių asmenų) asmens duomenys</w:t>
            </w:r>
          </w:p>
        </w:tc>
      </w:tr>
      <w:tr w:rsidR="00F32C11" w:rsidRPr="00355736" w:rsidTr="004B4DF9">
        <w:trPr>
          <w:cnfStyle w:val="000000010000"/>
        </w:trPr>
        <w:tc>
          <w:tcPr>
            <w:cnfStyle w:val="001000000000"/>
            <w:tcW w:w="9854" w:type="dxa"/>
          </w:tcPr>
          <w:p w:rsidR="00F32C11" w:rsidRPr="00355736" w:rsidRDefault="00F32C11" w:rsidP="00355736">
            <w:pPr>
              <w:jc w:val="both"/>
              <w:rPr>
                <w:rFonts w:ascii="Times New Roman" w:hAnsi="Times New Roman"/>
                <w:b w:val="0"/>
                <w:sz w:val="24"/>
                <w:szCs w:val="24"/>
                <w:lang w:val="lt-LT"/>
              </w:rPr>
            </w:pPr>
            <w:r w:rsidRPr="00355736">
              <w:rPr>
                <w:rFonts w:ascii="Times New Roman" w:hAnsi="Times New Roman"/>
                <w:b w:val="0"/>
                <w:sz w:val="24"/>
                <w:szCs w:val="24"/>
                <w:lang w:val="lt-LT"/>
              </w:rPr>
              <w:t xml:space="preserve">Specialių kategorijų </w:t>
            </w:r>
            <w:r w:rsidR="000D100D">
              <w:rPr>
                <w:rFonts w:ascii="Times New Roman" w:hAnsi="Times New Roman"/>
                <w:b w:val="0"/>
                <w:sz w:val="24"/>
                <w:szCs w:val="24"/>
                <w:lang w:val="lt-LT"/>
              </w:rPr>
              <w:t xml:space="preserve">ugdytinių </w:t>
            </w:r>
            <w:r w:rsidRPr="00355736">
              <w:rPr>
                <w:rFonts w:ascii="Times New Roman" w:hAnsi="Times New Roman"/>
                <w:b w:val="0"/>
                <w:sz w:val="24"/>
                <w:szCs w:val="24"/>
                <w:lang w:val="lt-LT"/>
              </w:rPr>
              <w:t xml:space="preserve">asmens duomenys (duomenys apie </w:t>
            </w:r>
            <w:r w:rsidR="005B4C3B">
              <w:rPr>
                <w:rFonts w:ascii="Times New Roman" w:hAnsi="Times New Roman"/>
                <w:b w:val="0"/>
                <w:sz w:val="24"/>
                <w:szCs w:val="24"/>
                <w:lang w:val="lt-LT"/>
              </w:rPr>
              <w:t xml:space="preserve">ugdytinių </w:t>
            </w:r>
            <w:r w:rsidRPr="00355736">
              <w:rPr>
                <w:rFonts w:ascii="Times New Roman" w:hAnsi="Times New Roman"/>
                <w:b w:val="0"/>
                <w:sz w:val="24"/>
                <w:szCs w:val="24"/>
                <w:lang w:val="lt-LT"/>
              </w:rPr>
              <w:t>sveikatą)</w:t>
            </w:r>
          </w:p>
        </w:tc>
      </w:tr>
      <w:tr w:rsidR="00F614A1" w:rsidRPr="00355736" w:rsidTr="004B4DF9">
        <w:trPr>
          <w:cnfStyle w:val="000000100000"/>
        </w:trPr>
        <w:tc>
          <w:tcPr>
            <w:cnfStyle w:val="001000000000"/>
            <w:tcW w:w="9854" w:type="dxa"/>
          </w:tcPr>
          <w:p w:rsidR="00F614A1" w:rsidRPr="00355736" w:rsidRDefault="003D0FB3" w:rsidP="00355736">
            <w:pPr>
              <w:jc w:val="both"/>
              <w:rPr>
                <w:rFonts w:ascii="Times New Roman" w:hAnsi="Times New Roman"/>
                <w:b w:val="0"/>
                <w:sz w:val="24"/>
                <w:szCs w:val="24"/>
                <w:lang w:val="lt-LT"/>
              </w:rPr>
            </w:pPr>
            <w:r>
              <w:rPr>
                <w:rFonts w:ascii="Times New Roman" w:hAnsi="Times New Roman"/>
                <w:b w:val="0"/>
                <w:sz w:val="24"/>
                <w:szCs w:val="24"/>
                <w:lang w:val="lt-LT"/>
              </w:rPr>
              <w:t>Bendrieji u</w:t>
            </w:r>
            <w:r w:rsidR="00F34752" w:rsidRPr="00355736">
              <w:rPr>
                <w:rFonts w:ascii="Times New Roman" w:hAnsi="Times New Roman"/>
                <w:b w:val="0"/>
                <w:sz w:val="24"/>
                <w:szCs w:val="24"/>
                <w:lang w:val="lt-LT"/>
              </w:rPr>
              <w:t>gdytinių atstovų (tėvų/ globėjų/ rūpintojų) asmens duomenys</w:t>
            </w:r>
          </w:p>
        </w:tc>
      </w:tr>
      <w:tr w:rsidR="00C510C7" w:rsidRPr="00355736" w:rsidTr="007E1434">
        <w:trPr>
          <w:cnfStyle w:val="000000010000"/>
          <w:trHeight w:val="143"/>
        </w:trPr>
        <w:tc>
          <w:tcPr>
            <w:cnfStyle w:val="001000000000"/>
            <w:tcW w:w="9854" w:type="dxa"/>
          </w:tcPr>
          <w:p w:rsidR="00C510C7" w:rsidRPr="00355736" w:rsidRDefault="00AE746C" w:rsidP="005B4C3B">
            <w:pPr>
              <w:jc w:val="both"/>
              <w:rPr>
                <w:rFonts w:ascii="Times New Roman" w:hAnsi="Times New Roman"/>
                <w:b w:val="0"/>
                <w:sz w:val="24"/>
                <w:szCs w:val="24"/>
                <w:lang w:val="lt-LT"/>
              </w:rPr>
            </w:pPr>
            <w:r>
              <w:rPr>
                <w:rFonts w:ascii="Times New Roman" w:hAnsi="Times New Roman"/>
                <w:b w:val="0"/>
                <w:sz w:val="24"/>
                <w:szCs w:val="24"/>
                <w:lang w:val="lt-LT"/>
              </w:rPr>
              <w:t>Bendrieji ir specialių kategorjų d</w:t>
            </w:r>
            <w:r w:rsidR="00F34752" w:rsidRPr="00355736">
              <w:rPr>
                <w:rFonts w:ascii="Times New Roman" w:hAnsi="Times New Roman"/>
                <w:b w:val="0"/>
                <w:sz w:val="24"/>
                <w:szCs w:val="24"/>
                <w:lang w:val="lt-LT"/>
              </w:rPr>
              <w:t>arbuotojų asmens duomenys</w:t>
            </w:r>
          </w:p>
        </w:tc>
      </w:tr>
      <w:tr w:rsidR="005B4C3B" w:rsidRPr="00355736" w:rsidTr="007E1434">
        <w:trPr>
          <w:cnfStyle w:val="000000100000"/>
          <w:trHeight w:val="143"/>
        </w:trPr>
        <w:tc>
          <w:tcPr>
            <w:cnfStyle w:val="001000000000"/>
            <w:tcW w:w="9854" w:type="dxa"/>
          </w:tcPr>
          <w:p w:rsidR="005B4C3B" w:rsidRPr="00355736" w:rsidRDefault="00AE746C" w:rsidP="005B4C3B">
            <w:pPr>
              <w:jc w:val="both"/>
              <w:rPr>
                <w:rFonts w:ascii="Times New Roman" w:hAnsi="Times New Roman"/>
                <w:sz w:val="24"/>
                <w:szCs w:val="24"/>
                <w:lang w:val="lt-LT"/>
              </w:rPr>
            </w:pPr>
            <w:r>
              <w:rPr>
                <w:rFonts w:ascii="Times New Roman" w:hAnsi="Times New Roman"/>
                <w:b w:val="0"/>
                <w:sz w:val="24"/>
                <w:szCs w:val="24"/>
                <w:lang w:val="lt-LT"/>
              </w:rPr>
              <w:t>Bendrieji paslaugų ir (ar) prekių tie</w:t>
            </w:r>
            <w:r w:rsidR="005B4C3B" w:rsidRPr="00355736">
              <w:rPr>
                <w:rFonts w:ascii="Times New Roman" w:hAnsi="Times New Roman"/>
                <w:b w:val="0"/>
                <w:sz w:val="24"/>
                <w:szCs w:val="24"/>
                <w:lang w:val="lt-LT"/>
              </w:rPr>
              <w:t>kėjų asmens duomenys</w:t>
            </w:r>
          </w:p>
        </w:tc>
      </w:tr>
    </w:tbl>
    <w:p w:rsidR="00003654" w:rsidRPr="00355736" w:rsidRDefault="00003654" w:rsidP="00355736">
      <w:pPr>
        <w:jc w:val="both"/>
        <w:rPr>
          <w:rFonts w:ascii="Times New Roman" w:hAnsi="Times New Roman"/>
          <w:sz w:val="24"/>
          <w:szCs w:val="24"/>
        </w:rPr>
      </w:pPr>
    </w:p>
    <w:p w:rsidR="00003654" w:rsidRPr="00A24DB9" w:rsidRDefault="00003654"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bCs/>
          <w:sz w:val="24"/>
          <w:szCs w:val="24"/>
        </w:rPr>
        <w:t>Įstaigos renkamų ir valdomų duomenų aprašymas:</w:t>
      </w:r>
    </w:p>
    <w:p w:rsidR="00A24DB9" w:rsidRPr="005B4C3B" w:rsidRDefault="00A24DB9" w:rsidP="00A24DB9">
      <w:pPr>
        <w:pStyle w:val="Sraopastraipa"/>
        <w:spacing w:before="0" w:after="0"/>
        <w:ind w:left="567"/>
        <w:jc w:val="both"/>
        <w:rPr>
          <w:rFonts w:ascii="Times New Roman" w:hAnsi="Times New Roman" w:cs="Times New Roman"/>
          <w:sz w:val="24"/>
          <w:szCs w:val="24"/>
        </w:rPr>
      </w:pPr>
    </w:p>
    <w:tbl>
      <w:tblPr>
        <w:tblStyle w:val="1vidutinisspalvinimas1parykinimas"/>
        <w:tblW w:w="9889" w:type="dxa"/>
        <w:tblLook w:val="04A0"/>
      </w:tblPr>
      <w:tblGrid>
        <w:gridCol w:w="4503"/>
        <w:gridCol w:w="5386"/>
      </w:tblGrid>
      <w:tr w:rsidR="00003654" w:rsidRPr="00355736" w:rsidTr="00D57C01">
        <w:trPr>
          <w:cnfStyle w:val="100000000000"/>
        </w:trPr>
        <w:tc>
          <w:tcPr>
            <w:cnfStyle w:val="001000000000"/>
            <w:tcW w:w="4503" w:type="dxa"/>
          </w:tcPr>
          <w:p w:rsidR="00003654" w:rsidRPr="00355736" w:rsidRDefault="00003654" w:rsidP="00355736">
            <w:pPr>
              <w:jc w:val="center"/>
              <w:rPr>
                <w:rFonts w:ascii="Times New Roman" w:hAnsi="Times New Roman"/>
                <w:sz w:val="24"/>
                <w:szCs w:val="24"/>
                <w:lang w:val="lt-LT"/>
              </w:rPr>
            </w:pPr>
            <w:r w:rsidRPr="00355736">
              <w:rPr>
                <w:rFonts w:ascii="Times New Roman" w:hAnsi="Times New Roman"/>
                <w:sz w:val="24"/>
                <w:szCs w:val="24"/>
                <w:lang w:val="lt-LT"/>
              </w:rPr>
              <w:t>Duomenų kategorijos</w:t>
            </w:r>
          </w:p>
        </w:tc>
        <w:tc>
          <w:tcPr>
            <w:tcW w:w="5386" w:type="dxa"/>
          </w:tcPr>
          <w:p w:rsidR="00003654" w:rsidRPr="00355736" w:rsidRDefault="00003654" w:rsidP="00355736">
            <w:pPr>
              <w:jc w:val="center"/>
              <w:cnfStyle w:val="100000000000"/>
              <w:rPr>
                <w:rFonts w:ascii="Times New Roman" w:hAnsi="Times New Roman"/>
                <w:sz w:val="24"/>
                <w:szCs w:val="24"/>
                <w:lang w:val="lt-LT"/>
              </w:rPr>
            </w:pPr>
            <w:r w:rsidRPr="00355736">
              <w:rPr>
                <w:rFonts w:ascii="Times New Roman" w:hAnsi="Times New Roman"/>
                <w:sz w:val="24"/>
                <w:szCs w:val="24"/>
                <w:lang w:val="lt-LT"/>
              </w:rPr>
              <w:t xml:space="preserve">Duomenų </w:t>
            </w:r>
            <w:r w:rsidR="008002EA" w:rsidRPr="00355736">
              <w:rPr>
                <w:rFonts w:ascii="Times New Roman" w:hAnsi="Times New Roman"/>
                <w:sz w:val="24"/>
                <w:szCs w:val="24"/>
                <w:lang w:val="lt-LT"/>
              </w:rPr>
              <w:t>aprašymas</w:t>
            </w:r>
          </w:p>
        </w:tc>
      </w:tr>
      <w:tr w:rsidR="00A24DB9" w:rsidRPr="00355736" w:rsidTr="00D57C01">
        <w:trPr>
          <w:cnfStyle w:val="000000100000"/>
        </w:trPr>
        <w:tc>
          <w:tcPr>
            <w:cnfStyle w:val="001000000000"/>
            <w:tcW w:w="4503"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Bendrieji</w:t>
            </w:r>
            <w:r w:rsidRPr="00355736">
              <w:rPr>
                <w:rFonts w:ascii="Times New Roman" w:hAnsi="Times New Roman"/>
                <w:b w:val="0"/>
                <w:sz w:val="24"/>
                <w:szCs w:val="24"/>
                <w:lang w:val="lt-LT"/>
              </w:rPr>
              <w:t xml:space="preserve"> ugdytinių (nepilnamečių asmenų) asmens duomenys</w:t>
            </w:r>
          </w:p>
        </w:tc>
        <w:tc>
          <w:tcPr>
            <w:tcW w:w="5386" w:type="dxa"/>
          </w:tcPr>
          <w:p w:rsidR="00A24DB9" w:rsidRPr="005B4C3B" w:rsidRDefault="00A24DB9" w:rsidP="00AE746C">
            <w:pPr>
              <w:autoSpaceDE w:val="0"/>
              <w:autoSpaceDN w:val="0"/>
              <w:adjustRightInd w:val="0"/>
              <w:jc w:val="both"/>
              <w:cnfStyle w:val="000000100000"/>
              <w:rPr>
                <w:rFonts w:ascii="Times New Roman" w:hAnsi="Times New Roman"/>
                <w:sz w:val="24"/>
                <w:szCs w:val="24"/>
                <w:lang w:val="lt-LT"/>
              </w:rPr>
            </w:pPr>
            <w:r w:rsidRPr="002E3E40">
              <w:rPr>
                <w:rFonts w:ascii="Times New Roman" w:hAnsi="Times New Roman"/>
                <w:sz w:val="24"/>
                <w:szCs w:val="24"/>
                <w:lang w:val="lt-LT"/>
              </w:rPr>
              <w:t xml:space="preserve">vardas, pavardė, asmens kodas, </w:t>
            </w:r>
            <w:r>
              <w:rPr>
                <w:rFonts w:ascii="Times New Roman" w:hAnsi="Times New Roman"/>
                <w:sz w:val="24"/>
                <w:szCs w:val="24"/>
                <w:lang w:val="lt-LT"/>
              </w:rPr>
              <w:t xml:space="preserve">gimimo data, </w:t>
            </w:r>
            <w:r w:rsidRPr="002E3E40">
              <w:rPr>
                <w:rFonts w:ascii="Times New Roman" w:hAnsi="Times New Roman"/>
                <w:sz w:val="24"/>
                <w:szCs w:val="24"/>
                <w:lang w:val="lt-LT"/>
              </w:rPr>
              <w:t xml:space="preserve">gyv. adresas, </w:t>
            </w:r>
            <w:r w:rsidR="00564280">
              <w:rPr>
                <w:rFonts w:ascii="Times New Roman" w:hAnsi="Times New Roman"/>
                <w:sz w:val="24"/>
                <w:szCs w:val="24"/>
                <w:lang w:val="lt-LT"/>
              </w:rPr>
              <w:t xml:space="preserve">lytis, atvykimo/ išvykimo domuo, </w:t>
            </w:r>
            <w:r>
              <w:rPr>
                <w:rFonts w:ascii="Times New Roman" w:hAnsi="Times New Roman"/>
                <w:sz w:val="24"/>
                <w:szCs w:val="24"/>
                <w:lang w:val="lt-LT"/>
              </w:rPr>
              <w:t>mokymosi programa, klasė, mokslo</w:t>
            </w:r>
            <w:r w:rsidRPr="002E3E40">
              <w:rPr>
                <w:rFonts w:ascii="Times New Roman" w:hAnsi="Times New Roman"/>
                <w:sz w:val="24"/>
                <w:szCs w:val="24"/>
                <w:lang w:val="lt-LT"/>
              </w:rPr>
              <w:t xml:space="preserve"> įvertinimai</w:t>
            </w:r>
            <w:r w:rsidR="00A31748">
              <w:rPr>
                <w:rFonts w:ascii="Times New Roman" w:hAnsi="Times New Roman"/>
                <w:sz w:val="24"/>
                <w:szCs w:val="24"/>
                <w:lang w:val="lt-LT"/>
              </w:rPr>
              <w:t>, gimtoji kalba, mokomoji kalba</w:t>
            </w:r>
          </w:p>
        </w:tc>
      </w:tr>
      <w:tr w:rsidR="00A24DB9" w:rsidRPr="00355736" w:rsidTr="00D57C01">
        <w:trPr>
          <w:cnfStyle w:val="000000010000"/>
        </w:trPr>
        <w:tc>
          <w:tcPr>
            <w:cnfStyle w:val="001000000000"/>
            <w:tcW w:w="4503" w:type="dxa"/>
          </w:tcPr>
          <w:p w:rsidR="00A24DB9" w:rsidRPr="00355736" w:rsidRDefault="00A24DB9" w:rsidP="00A24DB9">
            <w:pPr>
              <w:jc w:val="both"/>
              <w:rPr>
                <w:rFonts w:ascii="Times New Roman" w:hAnsi="Times New Roman"/>
                <w:b w:val="0"/>
                <w:sz w:val="24"/>
                <w:szCs w:val="24"/>
                <w:lang w:val="lt-LT"/>
              </w:rPr>
            </w:pPr>
            <w:r w:rsidRPr="00355736">
              <w:rPr>
                <w:rFonts w:ascii="Times New Roman" w:hAnsi="Times New Roman"/>
                <w:b w:val="0"/>
                <w:sz w:val="24"/>
                <w:szCs w:val="24"/>
                <w:lang w:val="lt-LT"/>
              </w:rPr>
              <w:t xml:space="preserve">Specialių kategorijų asmens duomenys (duomenys apie </w:t>
            </w:r>
            <w:r>
              <w:rPr>
                <w:rFonts w:ascii="Times New Roman" w:hAnsi="Times New Roman"/>
                <w:b w:val="0"/>
                <w:sz w:val="24"/>
                <w:szCs w:val="24"/>
                <w:lang w:val="lt-LT"/>
              </w:rPr>
              <w:t xml:space="preserve">ugdytinių </w:t>
            </w:r>
            <w:r w:rsidRPr="00355736">
              <w:rPr>
                <w:rFonts w:ascii="Times New Roman" w:hAnsi="Times New Roman"/>
                <w:b w:val="0"/>
                <w:sz w:val="24"/>
                <w:szCs w:val="24"/>
                <w:lang w:val="lt-LT"/>
              </w:rPr>
              <w:t>sveikatą)</w:t>
            </w:r>
          </w:p>
        </w:tc>
        <w:tc>
          <w:tcPr>
            <w:tcW w:w="5386" w:type="dxa"/>
          </w:tcPr>
          <w:p w:rsidR="00A24DB9" w:rsidRPr="005B4C3B" w:rsidRDefault="00A24DB9" w:rsidP="00564280">
            <w:pPr>
              <w:pStyle w:val="Pavadinimas"/>
              <w:tabs>
                <w:tab w:val="center" w:pos="604"/>
              </w:tabs>
              <w:spacing w:before="0" w:after="0"/>
              <w:jc w:val="both"/>
              <w:textAlignment w:val="auto"/>
              <w:cnfStyle w:val="000000010000"/>
              <w:rPr>
                <w:rFonts w:ascii="Times New Roman" w:hAnsi="Times New Roman"/>
                <w:b w:val="0"/>
                <w:sz w:val="24"/>
                <w:szCs w:val="24"/>
                <w:lang w:val="lt-LT"/>
              </w:rPr>
            </w:pPr>
            <w:r>
              <w:rPr>
                <w:rFonts w:ascii="Times New Roman" w:hAnsi="Times New Roman"/>
                <w:b w:val="0"/>
                <w:sz w:val="24"/>
                <w:szCs w:val="24"/>
                <w:lang w:val="lt-LT"/>
              </w:rPr>
              <w:t xml:space="preserve">duomenys </w:t>
            </w:r>
            <w:r w:rsidRPr="005B4C3B">
              <w:rPr>
                <w:rFonts w:ascii="Times New Roman" w:hAnsi="Times New Roman"/>
                <w:b w:val="0"/>
                <w:sz w:val="24"/>
                <w:szCs w:val="24"/>
                <w:lang w:val="lt-LT"/>
              </w:rPr>
              <w:t>apie ugdytinio sveikatą pagal formą Nr. 027/a. (renkama tik tuo atveju, jeigu gydytojo sprendimu ugdytinio dalyvavimas pasirinktoje švietimo veikloje gali turėti įtakos ugdytinio sveikatai)</w:t>
            </w:r>
            <w:r w:rsidR="00E14C67">
              <w:rPr>
                <w:rFonts w:ascii="Times New Roman" w:hAnsi="Times New Roman"/>
                <w:b w:val="0"/>
                <w:sz w:val="24"/>
                <w:szCs w:val="24"/>
                <w:lang w:val="lt-LT"/>
              </w:rPr>
              <w:t>,</w:t>
            </w:r>
            <w:r w:rsidR="00AF48C6">
              <w:rPr>
                <w:rFonts w:ascii="Times New Roman" w:hAnsi="Times New Roman"/>
                <w:b w:val="0"/>
                <w:sz w:val="24"/>
                <w:szCs w:val="24"/>
                <w:lang w:val="lt-LT"/>
              </w:rPr>
              <w:t xml:space="preserve"> taip pat informacija apie </w:t>
            </w:r>
            <w:r w:rsidR="00564280">
              <w:rPr>
                <w:rFonts w:ascii="Times New Roman" w:hAnsi="Times New Roman"/>
                <w:b w:val="0"/>
                <w:sz w:val="24"/>
                <w:szCs w:val="24"/>
                <w:lang w:val="lt-LT"/>
              </w:rPr>
              <w:t xml:space="preserve">konkrečiam vaikui nustatytus </w:t>
            </w:r>
            <w:r w:rsidR="00E14C67">
              <w:rPr>
                <w:rFonts w:ascii="Times New Roman" w:hAnsi="Times New Roman"/>
                <w:b w:val="0"/>
                <w:sz w:val="24"/>
                <w:szCs w:val="24"/>
                <w:lang w:val="lt-LT"/>
              </w:rPr>
              <w:t>spec. poreikius</w:t>
            </w:r>
            <w:r w:rsidR="001A6760">
              <w:rPr>
                <w:rFonts w:ascii="Times New Roman" w:hAnsi="Times New Roman"/>
                <w:b w:val="0"/>
                <w:sz w:val="24"/>
                <w:szCs w:val="24"/>
                <w:lang w:val="lt-LT"/>
              </w:rPr>
              <w:t xml:space="preserve"> (PPT tarnybos išvados ir rekomendacijos)</w:t>
            </w:r>
          </w:p>
        </w:tc>
      </w:tr>
      <w:tr w:rsidR="00A24DB9" w:rsidRPr="00355736" w:rsidTr="00D57C01">
        <w:trPr>
          <w:cnfStyle w:val="000000100000"/>
        </w:trPr>
        <w:tc>
          <w:tcPr>
            <w:cnfStyle w:val="001000000000"/>
            <w:tcW w:w="4503"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Bendrieji u</w:t>
            </w:r>
            <w:r w:rsidRPr="00355736">
              <w:rPr>
                <w:rFonts w:ascii="Times New Roman" w:hAnsi="Times New Roman"/>
                <w:b w:val="0"/>
                <w:sz w:val="24"/>
                <w:szCs w:val="24"/>
                <w:lang w:val="lt-LT"/>
              </w:rPr>
              <w:t>gdytinių atstovų (tėvų/ globėjų/ rūpintojų) asmens duomenys</w:t>
            </w:r>
          </w:p>
        </w:tc>
        <w:tc>
          <w:tcPr>
            <w:tcW w:w="5386" w:type="dxa"/>
          </w:tcPr>
          <w:p w:rsidR="00A24DB9" w:rsidRPr="00355736" w:rsidRDefault="00A24DB9" w:rsidP="00564280">
            <w:pPr>
              <w:autoSpaceDE w:val="0"/>
              <w:autoSpaceDN w:val="0"/>
              <w:adjustRightInd w:val="0"/>
              <w:jc w:val="both"/>
              <w:cnfStyle w:val="000000100000"/>
              <w:rPr>
                <w:rFonts w:ascii="Times New Roman" w:hAnsi="Times New Roman"/>
                <w:sz w:val="24"/>
                <w:szCs w:val="24"/>
                <w:lang w:val="lt-LT"/>
              </w:rPr>
            </w:pPr>
            <w:r w:rsidRPr="002E3E40">
              <w:rPr>
                <w:rFonts w:ascii="Times New Roman" w:hAnsi="Times New Roman"/>
                <w:sz w:val="24"/>
                <w:szCs w:val="24"/>
                <w:lang w:val="lt-LT"/>
              </w:rPr>
              <w:t>vardas, pavardė, gyv. adresas, el.</w:t>
            </w:r>
            <w:r>
              <w:rPr>
                <w:rFonts w:ascii="Times New Roman" w:hAnsi="Times New Roman"/>
                <w:sz w:val="24"/>
                <w:szCs w:val="24"/>
                <w:lang w:val="lt-LT"/>
              </w:rPr>
              <w:t xml:space="preserve"> p</w:t>
            </w:r>
            <w:r w:rsidR="00564280">
              <w:rPr>
                <w:rFonts w:ascii="Times New Roman" w:hAnsi="Times New Roman"/>
                <w:sz w:val="24"/>
                <w:szCs w:val="24"/>
                <w:lang w:val="lt-LT"/>
              </w:rPr>
              <w:t>ašto adresas, telefono numeris, banko sąskaitos numeris</w:t>
            </w:r>
          </w:p>
        </w:tc>
      </w:tr>
      <w:tr w:rsidR="00AE746C" w:rsidRPr="00355736" w:rsidTr="00D57C01">
        <w:trPr>
          <w:cnfStyle w:val="000000010000"/>
        </w:trPr>
        <w:tc>
          <w:tcPr>
            <w:cnfStyle w:val="001000000000"/>
            <w:tcW w:w="4503" w:type="dxa"/>
          </w:tcPr>
          <w:p w:rsidR="00AE746C" w:rsidRPr="00355736" w:rsidRDefault="00AE746C" w:rsidP="00AE746C">
            <w:pPr>
              <w:jc w:val="both"/>
              <w:rPr>
                <w:rFonts w:ascii="Times New Roman" w:hAnsi="Times New Roman"/>
                <w:b w:val="0"/>
                <w:sz w:val="24"/>
                <w:szCs w:val="24"/>
                <w:lang w:val="lt-LT"/>
              </w:rPr>
            </w:pPr>
            <w:r>
              <w:rPr>
                <w:rFonts w:ascii="Times New Roman" w:hAnsi="Times New Roman"/>
                <w:b w:val="0"/>
                <w:sz w:val="24"/>
                <w:szCs w:val="24"/>
                <w:lang w:val="lt-LT"/>
              </w:rPr>
              <w:t>Bendrieji ir specialių kategorjų d</w:t>
            </w:r>
            <w:r w:rsidRPr="00355736">
              <w:rPr>
                <w:rFonts w:ascii="Times New Roman" w:hAnsi="Times New Roman"/>
                <w:b w:val="0"/>
                <w:sz w:val="24"/>
                <w:szCs w:val="24"/>
                <w:lang w:val="lt-LT"/>
              </w:rPr>
              <w:t>arbuotojų asmens duomenys</w:t>
            </w:r>
          </w:p>
        </w:tc>
        <w:tc>
          <w:tcPr>
            <w:tcW w:w="5386" w:type="dxa"/>
          </w:tcPr>
          <w:p w:rsidR="00AE746C" w:rsidRPr="00355736" w:rsidRDefault="00AE746C" w:rsidP="00AE746C">
            <w:pPr>
              <w:jc w:val="both"/>
              <w:cnfStyle w:val="000000010000"/>
              <w:rPr>
                <w:rFonts w:ascii="Times New Roman" w:hAnsi="Times New Roman"/>
                <w:sz w:val="24"/>
                <w:szCs w:val="24"/>
                <w:lang w:val="lt-LT"/>
              </w:rPr>
            </w:pPr>
            <w:r>
              <w:rPr>
                <w:rFonts w:ascii="Times New Roman" w:hAnsi="Times New Roman"/>
                <w:sz w:val="24"/>
                <w:szCs w:val="24"/>
                <w:lang w:val="lt-LT"/>
              </w:rPr>
              <w:t>Plačiau žr. Darbuotojų asmens duomenų tvarkymo taisyklėse</w:t>
            </w:r>
          </w:p>
        </w:tc>
      </w:tr>
      <w:tr w:rsidR="00AE746C" w:rsidRPr="00355736" w:rsidTr="00D57C01">
        <w:trPr>
          <w:cnfStyle w:val="000000100000"/>
        </w:trPr>
        <w:tc>
          <w:tcPr>
            <w:cnfStyle w:val="001000000000"/>
            <w:tcW w:w="4503" w:type="dxa"/>
          </w:tcPr>
          <w:p w:rsidR="00AE746C" w:rsidRPr="00355736" w:rsidRDefault="00AE746C" w:rsidP="00AE746C">
            <w:pPr>
              <w:jc w:val="both"/>
              <w:rPr>
                <w:rFonts w:ascii="Times New Roman" w:hAnsi="Times New Roman"/>
                <w:sz w:val="24"/>
                <w:szCs w:val="24"/>
                <w:lang w:val="lt-LT"/>
              </w:rPr>
            </w:pPr>
            <w:r>
              <w:rPr>
                <w:rFonts w:ascii="Times New Roman" w:hAnsi="Times New Roman"/>
                <w:b w:val="0"/>
                <w:sz w:val="24"/>
                <w:szCs w:val="24"/>
                <w:lang w:val="lt-LT"/>
              </w:rPr>
              <w:t>Bendrieji paslaugų ir (ar) prekių tie</w:t>
            </w:r>
            <w:r w:rsidRPr="00355736">
              <w:rPr>
                <w:rFonts w:ascii="Times New Roman" w:hAnsi="Times New Roman"/>
                <w:b w:val="0"/>
                <w:sz w:val="24"/>
                <w:szCs w:val="24"/>
                <w:lang w:val="lt-LT"/>
              </w:rPr>
              <w:t>kėjų asmens duomenys</w:t>
            </w:r>
          </w:p>
        </w:tc>
        <w:tc>
          <w:tcPr>
            <w:tcW w:w="5386" w:type="dxa"/>
          </w:tcPr>
          <w:p w:rsidR="00AE746C" w:rsidRDefault="00AE746C" w:rsidP="00AE746C">
            <w:pPr>
              <w:jc w:val="both"/>
              <w:cnfStyle w:val="000000100000"/>
              <w:rPr>
                <w:rFonts w:ascii="Times New Roman" w:hAnsi="Times New Roman"/>
                <w:sz w:val="24"/>
                <w:szCs w:val="24"/>
                <w:lang w:val="lt-LT"/>
              </w:rPr>
            </w:pPr>
            <w:r>
              <w:rPr>
                <w:rFonts w:ascii="Times New Roman" w:hAnsi="Times New Roman"/>
                <w:sz w:val="24"/>
                <w:szCs w:val="24"/>
                <w:lang w:val="lt-LT"/>
              </w:rPr>
              <w:t>Vardas, pavardė, asmens kodas, gyv. adresas, telefono numeris, el. pašto adresas, individualios veiklos/ verslo liudijimo pažymos kopija</w:t>
            </w:r>
          </w:p>
        </w:tc>
      </w:tr>
    </w:tbl>
    <w:p w:rsidR="00003654" w:rsidRPr="00355736" w:rsidRDefault="00003654" w:rsidP="00355736">
      <w:pPr>
        <w:jc w:val="both"/>
        <w:rPr>
          <w:rFonts w:ascii="Times New Roman" w:hAnsi="Times New Roman"/>
          <w:sz w:val="24"/>
          <w:szCs w:val="24"/>
        </w:rPr>
      </w:pPr>
    </w:p>
    <w:p w:rsidR="00044C0E" w:rsidRPr="00A24DB9" w:rsidRDefault="00FD032F"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bCs/>
          <w:sz w:val="24"/>
          <w:szCs w:val="24"/>
        </w:rPr>
        <w:t>Įstaigos renkamų ir valdomų duomenų kategorijos</w:t>
      </w:r>
      <w:r w:rsidR="00082A7B" w:rsidRPr="00355736">
        <w:rPr>
          <w:rFonts w:ascii="Times New Roman" w:hAnsi="Times New Roman" w:cs="Times New Roman"/>
          <w:bCs/>
          <w:sz w:val="24"/>
          <w:szCs w:val="24"/>
        </w:rPr>
        <w:t>, tikslai ir teisinis pagrindas</w:t>
      </w:r>
      <w:r w:rsidRPr="00355736">
        <w:rPr>
          <w:rFonts w:ascii="Times New Roman" w:hAnsi="Times New Roman" w:cs="Times New Roman"/>
          <w:bCs/>
          <w:sz w:val="24"/>
          <w:szCs w:val="24"/>
        </w:rPr>
        <w:t>:</w:t>
      </w:r>
    </w:p>
    <w:p w:rsidR="00A24DB9" w:rsidRPr="005B4C3B" w:rsidRDefault="00A24DB9" w:rsidP="00A24DB9">
      <w:pPr>
        <w:pStyle w:val="Sraopastraipa"/>
        <w:spacing w:before="0" w:after="0"/>
        <w:ind w:left="567"/>
        <w:jc w:val="both"/>
        <w:rPr>
          <w:rFonts w:ascii="Times New Roman" w:hAnsi="Times New Roman" w:cs="Times New Roman"/>
          <w:sz w:val="24"/>
          <w:szCs w:val="24"/>
        </w:rPr>
      </w:pPr>
    </w:p>
    <w:tbl>
      <w:tblPr>
        <w:tblStyle w:val="1vidutinisspalvinimas1parykinimas"/>
        <w:tblW w:w="0" w:type="auto"/>
        <w:tblLook w:val="04A0"/>
      </w:tblPr>
      <w:tblGrid>
        <w:gridCol w:w="3085"/>
        <w:gridCol w:w="3402"/>
        <w:gridCol w:w="3367"/>
      </w:tblGrid>
      <w:tr w:rsidR="00044C0E" w:rsidRPr="00355736" w:rsidTr="00082A7B">
        <w:trPr>
          <w:cnfStyle w:val="100000000000"/>
        </w:trPr>
        <w:tc>
          <w:tcPr>
            <w:cnfStyle w:val="001000000000"/>
            <w:tcW w:w="3085" w:type="dxa"/>
          </w:tcPr>
          <w:p w:rsidR="00044C0E" w:rsidRPr="00355736" w:rsidRDefault="00044C0E" w:rsidP="00355736">
            <w:pPr>
              <w:jc w:val="both"/>
              <w:rPr>
                <w:rFonts w:ascii="Times New Roman" w:hAnsi="Times New Roman"/>
                <w:sz w:val="24"/>
                <w:szCs w:val="24"/>
                <w:lang w:val="lt-LT"/>
              </w:rPr>
            </w:pPr>
            <w:r w:rsidRPr="00355736">
              <w:rPr>
                <w:rFonts w:ascii="Times New Roman" w:hAnsi="Times New Roman"/>
                <w:sz w:val="24"/>
                <w:szCs w:val="24"/>
                <w:lang w:val="lt-LT"/>
              </w:rPr>
              <w:t>Duomenų kategorijos</w:t>
            </w:r>
          </w:p>
        </w:tc>
        <w:tc>
          <w:tcPr>
            <w:tcW w:w="3402" w:type="dxa"/>
          </w:tcPr>
          <w:p w:rsidR="00044C0E" w:rsidRPr="00355736" w:rsidRDefault="00044C0E" w:rsidP="00355736">
            <w:pPr>
              <w:jc w:val="both"/>
              <w:cnfStyle w:val="100000000000"/>
              <w:rPr>
                <w:rFonts w:ascii="Times New Roman" w:hAnsi="Times New Roman"/>
                <w:sz w:val="24"/>
                <w:szCs w:val="24"/>
                <w:lang w:val="lt-LT"/>
              </w:rPr>
            </w:pPr>
            <w:r w:rsidRPr="00355736">
              <w:rPr>
                <w:rFonts w:ascii="Times New Roman" w:hAnsi="Times New Roman"/>
                <w:sz w:val="24"/>
                <w:szCs w:val="24"/>
                <w:lang w:val="lt-LT"/>
              </w:rPr>
              <w:t>Duomenų tvarkymo tikslas</w:t>
            </w:r>
          </w:p>
        </w:tc>
        <w:tc>
          <w:tcPr>
            <w:tcW w:w="3367" w:type="dxa"/>
          </w:tcPr>
          <w:p w:rsidR="00044C0E" w:rsidRPr="00355736" w:rsidRDefault="00044C0E" w:rsidP="00355736">
            <w:pPr>
              <w:jc w:val="both"/>
              <w:cnfStyle w:val="100000000000"/>
              <w:rPr>
                <w:rFonts w:ascii="Times New Roman" w:hAnsi="Times New Roman"/>
                <w:sz w:val="24"/>
                <w:szCs w:val="24"/>
                <w:lang w:val="lt-LT"/>
              </w:rPr>
            </w:pPr>
            <w:r w:rsidRPr="00355736">
              <w:rPr>
                <w:rFonts w:ascii="Times New Roman" w:hAnsi="Times New Roman"/>
                <w:sz w:val="24"/>
                <w:szCs w:val="24"/>
                <w:lang w:val="lt-LT"/>
              </w:rPr>
              <w:t>Teisinis pagrindas</w:t>
            </w:r>
          </w:p>
        </w:tc>
      </w:tr>
      <w:tr w:rsidR="00A24DB9" w:rsidRPr="00355736" w:rsidTr="00082A7B">
        <w:trPr>
          <w:cnfStyle w:val="000000100000"/>
        </w:trPr>
        <w:tc>
          <w:tcPr>
            <w:cnfStyle w:val="001000000000"/>
            <w:tcW w:w="3085"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lastRenderedPageBreak/>
              <w:t>Bendrieji</w:t>
            </w:r>
            <w:r w:rsidRPr="00355736">
              <w:rPr>
                <w:rFonts w:ascii="Times New Roman" w:hAnsi="Times New Roman"/>
                <w:b w:val="0"/>
                <w:sz w:val="24"/>
                <w:szCs w:val="24"/>
                <w:lang w:val="lt-LT"/>
              </w:rPr>
              <w:t xml:space="preserve"> ugdytinių (nepilnamečių asmenų) asmens duomenys</w:t>
            </w:r>
          </w:p>
        </w:tc>
        <w:tc>
          <w:tcPr>
            <w:tcW w:w="3402" w:type="dxa"/>
          </w:tcPr>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Ikimokyklinio ir priešmokyklinio ugdymo sutarčių sudarymo, vykdymo ir apskaitos tikslu;</w:t>
            </w:r>
          </w:p>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Ugdytinių asmens bylų tvarkymo tikslu;</w:t>
            </w:r>
          </w:p>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Dienynų pildymo tikslu;</w:t>
            </w:r>
          </w:p>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Ugdymo baigimo ir kitų pažymėjimų išdavimo tikslu;</w:t>
            </w:r>
          </w:p>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Ugdymo krepšelio apskaičiavimo tikslu;</w:t>
            </w:r>
          </w:p>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Neformaliojo vaikų švietimo organizavimo tikslu;</w:t>
            </w:r>
          </w:p>
          <w:p w:rsidR="00A24DB9" w:rsidRPr="00355736" w:rsidRDefault="00A24DB9" w:rsidP="00355736">
            <w:pPr>
              <w:jc w:val="both"/>
              <w:cnfStyle w:val="000000100000"/>
              <w:rPr>
                <w:rFonts w:ascii="Times New Roman" w:hAnsi="Times New Roman"/>
                <w:sz w:val="24"/>
                <w:szCs w:val="24"/>
                <w:lang w:val="lt-LT"/>
              </w:rPr>
            </w:pPr>
            <w:r>
              <w:rPr>
                <w:rFonts w:ascii="Times New Roman" w:hAnsi="Times New Roman"/>
                <w:sz w:val="24"/>
                <w:szCs w:val="24"/>
                <w:lang w:val="lt-LT"/>
              </w:rPr>
              <w:t>M</w:t>
            </w:r>
            <w:r w:rsidRPr="00355736">
              <w:rPr>
                <w:rFonts w:ascii="Times New Roman" w:hAnsi="Times New Roman"/>
                <w:sz w:val="24"/>
                <w:szCs w:val="24"/>
                <w:lang w:val="lt-LT"/>
              </w:rPr>
              <w:t>aitinimo organizavimo tikslu;</w:t>
            </w:r>
          </w:p>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Įstaigos veiklos informavimo bendruomenei ir visuomenei (ugdytinių kūrybiniai darbai, mokymosi pasiekimai, nuotraukos, filmuota medžiaga) tikslu;</w:t>
            </w:r>
          </w:p>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Teisės aktų reikalavimai</w:t>
            </w:r>
          </w:p>
        </w:tc>
        <w:tc>
          <w:tcPr>
            <w:tcW w:w="3367" w:type="dxa"/>
          </w:tcPr>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24DB9" w:rsidRPr="00355736" w:rsidTr="00082A7B">
        <w:trPr>
          <w:cnfStyle w:val="000000010000"/>
        </w:trPr>
        <w:tc>
          <w:tcPr>
            <w:cnfStyle w:val="001000000000"/>
            <w:tcW w:w="3085" w:type="dxa"/>
          </w:tcPr>
          <w:p w:rsidR="00A24DB9" w:rsidRPr="00355736" w:rsidRDefault="00A24DB9" w:rsidP="00A24DB9">
            <w:pPr>
              <w:jc w:val="both"/>
              <w:rPr>
                <w:rFonts w:ascii="Times New Roman" w:hAnsi="Times New Roman"/>
                <w:b w:val="0"/>
                <w:sz w:val="24"/>
                <w:szCs w:val="24"/>
                <w:lang w:val="lt-LT"/>
              </w:rPr>
            </w:pPr>
            <w:r w:rsidRPr="00355736">
              <w:rPr>
                <w:rFonts w:ascii="Times New Roman" w:hAnsi="Times New Roman"/>
                <w:b w:val="0"/>
                <w:sz w:val="24"/>
                <w:szCs w:val="24"/>
                <w:lang w:val="lt-LT"/>
              </w:rPr>
              <w:t xml:space="preserve">Specialių kategorijų asmens duomenys (duomenys apie </w:t>
            </w:r>
            <w:r>
              <w:rPr>
                <w:rFonts w:ascii="Times New Roman" w:hAnsi="Times New Roman"/>
                <w:b w:val="0"/>
                <w:sz w:val="24"/>
                <w:szCs w:val="24"/>
                <w:lang w:val="lt-LT"/>
              </w:rPr>
              <w:t xml:space="preserve">ugdytinių </w:t>
            </w:r>
            <w:r w:rsidRPr="00355736">
              <w:rPr>
                <w:rFonts w:ascii="Times New Roman" w:hAnsi="Times New Roman"/>
                <w:b w:val="0"/>
                <w:sz w:val="24"/>
                <w:szCs w:val="24"/>
                <w:lang w:val="lt-LT"/>
              </w:rPr>
              <w:t>sveikatą)</w:t>
            </w:r>
          </w:p>
        </w:tc>
        <w:tc>
          <w:tcPr>
            <w:tcW w:w="3402" w:type="dxa"/>
          </w:tcPr>
          <w:p w:rsidR="00A24DB9" w:rsidRPr="00355736" w:rsidRDefault="00A24DB9" w:rsidP="00355736">
            <w:pPr>
              <w:jc w:val="both"/>
              <w:cnfStyle w:val="000000010000"/>
              <w:rPr>
                <w:rFonts w:ascii="Times New Roman" w:hAnsi="Times New Roman"/>
                <w:sz w:val="24"/>
                <w:szCs w:val="24"/>
                <w:lang w:val="lt-LT"/>
              </w:rPr>
            </w:pPr>
            <w:r w:rsidRPr="00355736">
              <w:rPr>
                <w:rFonts w:ascii="Times New Roman" w:hAnsi="Times New Roman"/>
                <w:sz w:val="24"/>
                <w:szCs w:val="24"/>
                <w:lang w:val="lt-LT"/>
              </w:rPr>
              <w:t>Ikimokyklinio ir priešmokyklinio ugdymo sutarčių sudarymo, vykdymo ir apskaitos tikslu;</w:t>
            </w:r>
          </w:p>
          <w:p w:rsidR="00A24DB9" w:rsidRPr="00355736" w:rsidRDefault="00A24DB9" w:rsidP="00355736">
            <w:pPr>
              <w:jc w:val="both"/>
              <w:cnfStyle w:val="000000010000"/>
              <w:rPr>
                <w:rFonts w:ascii="Times New Roman" w:hAnsi="Times New Roman"/>
                <w:sz w:val="24"/>
                <w:szCs w:val="24"/>
                <w:lang w:val="lt-LT"/>
              </w:rPr>
            </w:pPr>
            <w:r w:rsidRPr="00355736">
              <w:rPr>
                <w:rFonts w:ascii="Times New Roman" w:hAnsi="Times New Roman"/>
                <w:sz w:val="24"/>
                <w:szCs w:val="24"/>
                <w:lang w:val="lt-LT"/>
              </w:rPr>
              <w:t>Ugdytinių asmens bylų tvarkymo tikslu;</w:t>
            </w:r>
          </w:p>
          <w:p w:rsidR="00A24DB9" w:rsidRPr="00355736" w:rsidRDefault="00A24DB9" w:rsidP="00355736">
            <w:pPr>
              <w:jc w:val="both"/>
              <w:cnfStyle w:val="000000010000"/>
              <w:rPr>
                <w:rFonts w:ascii="Times New Roman" w:hAnsi="Times New Roman"/>
                <w:sz w:val="24"/>
                <w:szCs w:val="24"/>
                <w:lang w:val="lt-LT"/>
              </w:rPr>
            </w:pPr>
            <w:r w:rsidRPr="00355736">
              <w:rPr>
                <w:rFonts w:ascii="Times New Roman" w:hAnsi="Times New Roman"/>
                <w:sz w:val="24"/>
                <w:szCs w:val="24"/>
                <w:lang w:val="lt-LT"/>
              </w:rPr>
              <w:t>Dienynų pildymo tikslu;</w:t>
            </w:r>
          </w:p>
          <w:p w:rsidR="00A24DB9" w:rsidRPr="00355736" w:rsidRDefault="00A24DB9" w:rsidP="00355736">
            <w:pPr>
              <w:jc w:val="both"/>
              <w:cnfStyle w:val="000000010000"/>
              <w:rPr>
                <w:rFonts w:ascii="Times New Roman" w:hAnsi="Times New Roman"/>
                <w:sz w:val="24"/>
                <w:szCs w:val="24"/>
                <w:lang w:val="lt-LT"/>
              </w:rPr>
            </w:pPr>
            <w:r w:rsidRPr="00355736">
              <w:rPr>
                <w:rFonts w:ascii="Times New Roman" w:hAnsi="Times New Roman"/>
                <w:sz w:val="24"/>
                <w:szCs w:val="24"/>
                <w:lang w:val="lt-LT"/>
              </w:rPr>
              <w:t>Ugdymo krepšelio apskaičiavimo tikslu;</w:t>
            </w:r>
          </w:p>
          <w:p w:rsidR="00A24DB9" w:rsidRPr="00355736" w:rsidRDefault="00A24DB9" w:rsidP="00355736">
            <w:pPr>
              <w:jc w:val="both"/>
              <w:cnfStyle w:val="000000010000"/>
              <w:rPr>
                <w:rFonts w:ascii="Times New Roman" w:hAnsi="Times New Roman"/>
                <w:sz w:val="24"/>
                <w:szCs w:val="24"/>
                <w:lang w:val="lt-LT"/>
              </w:rPr>
            </w:pPr>
            <w:r w:rsidRPr="00355736">
              <w:rPr>
                <w:rFonts w:ascii="Times New Roman" w:hAnsi="Times New Roman"/>
                <w:sz w:val="24"/>
                <w:szCs w:val="24"/>
                <w:lang w:val="lt-LT"/>
              </w:rPr>
              <w:t>Neformaliojo vaikų švietimo organizavimo tikslu;</w:t>
            </w:r>
          </w:p>
          <w:p w:rsidR="00A24DB9" w:rsidRPr="00355736" w:rsidRDefault="00A24DB9" w:rsidP="00355736">
            <w:pPr>
              <w:jc w:val="both"/>
              <w:cnfStyle w:val="000000010000"/>
              <w:rPr>
                <w:rFonts w:ascii="Times New Roman" w:hAnsi="Times New Roman"/>
                <w:sz w:val="24"/>
                <w:szCs w:val="24"/>
                <w:lang w:val="lt-LT"/>
              </w:rPr>
            </w:pPr>
            <w:r>
              <w:rPr>
                <w:rFonts w:ascii="Times New Roman" w:hAnsi="Times New Roman"/>
                <w:sz w:val="24"/>
                <w:szCs w:val="24"/>
                <w:lang w:val="lt-LT"/>
              </w:rPr>
              <w:t>M</w:t>
            </w:r>
            <w:r w:rsidRPr="00355736">
              <w:rPr>
                <w:rFonts w:ascii="Times New Roman" w:hAnsi="Times New Roman"/>
                <w:sz w:val="24"/>
                <w:szCs w:val="24"/>
                <w:lang w:val="lt-LT"/>
              </w:rPr>
              <w:t>aitinimo organizavimo tikslu;</w:t>
            </w:r>
          </w:p>
          <w:p w:rsidR="00A24DB9" w:rsidRPr="00355736" w:rsidRDefault="00A24DB9" w:rsidP="00355736">
            <w:pPr>
              <w:jc w:val="both"/>
              <w:cnfStyle w:val="000000010000"/>
              <w:rPr>
                <w:rFonts w:ascii="Times New Roman" w:hAnsi="Times New Roman"/>
                <w:sz w:val="24"/>
                <w:szCs w:val="24"/>
                <w:lang w:val="lt-LT"/>
              </w:rPr>
            </w:pPr>
            <w:r w:rsidRPr="00355736">
              <w:rPr>
                <w:rFonts w:ascii="Times New Roman" w:hAnsi="Times New Roman"/>
                <w:sz w:val="24"/>
                <w:szCs w:val="24"/>
                <w:lang w:val="lt-LT"/>
              </w:rPr>
              <w:t>Teisės aktų reikalavimai</w:t>
            </w:r>
          </w:p>
        </w:tc>
        <w:tc>
          <w:tcPr>
            <w:tcW w:w="3367" w:type="dxa"/>
          </w:tcPr>
          <w:p w:rsidR="00A24DB9" w:rsidRPr="00355736" w:rsidRDefault="00A24DB9" w:rsidP="00355736">
            <w:pPr>
              <w:jc w:val="both"/>
              <w:cnfStyle w:val="000000010000"/>
              <w:rPr>
                <w:rFonts w:ascii="Times New Roman" w:hAnsi="Times New Roman"/>
                <w:sz w:val="24"/>
                <w:szCs w:val="24"/>
                <w:lang w:val="lt-LT"/>
              </w:rPr>
            </w:pPr>
            <w:r w:rsidRPr="00355736">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24DB9" w:rsidRPr="00355736" w:rsidTr="00082A7B">
        <w:trPr>
          <w:cnfStyle w:val="000000100000"/>
        </w:trPr>
        <w:tc>
          <w:tcPr>
            <w:cnfStyle w:val="001000000000"/>
            <w:tcW w:w="3085"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Bendrieji u</w:t>
            </w:r>
            <w:r w:rsidRPr="00355736">
              <w:rPr>
                <w:rFonts w:ascii="Times New Roman" w:hAnsi="Times New Roman"/>
                <w:b w:val="0"/>
                <w:sz w:val="24"/>
                <w:szCs w:val="24"/>
                <w:lang w:val="lt-LT"/>
              </w:rPr>
              <w:t>gdytinių atstovų (tėvų/ globėjų/ rūpintojų) asmens duomenys</w:t>
            </w:r>
          </w:p>
        </w:tc>
        <w:tc>
          <w:tcPr>
            <w:tcW w:w="3402" w:type="dxa"/>
          </w:tcPr>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Ikimokyklinio ir priešmokyklinio ugdymo sutarčių sudarymo, vykdymo ir apskaitos tikslu;</w:t>
            </w:r>
          </w:p>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Teisės aktų reikalavimai</w:t>
            </w:r>
          </w:p>
        </w:tc>
        <w:tc>
          <w:tcPr>
            <w:tcW w:w="3367" w:type="dxa"/>
          </w:tcPr>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E746C" w:rsidRPr="00355736" w:rsidTr="00082A7B">
        <w:trPr>
          <w:cnfStyle w:val="000000010000"/>
        </w:trPr>
        <w:tc>
          <w:tcPr>
            <w:cnfStyle w:val="001000000000"/>
            <w:tcW w:w="3085" w:type="dxa"/>
          </w:tcPr>
          <w:p w:rsidR="00AE746C" w:rsidRPr="00355736" w:rsidRDefault="00AE746C" w:rsidP="00AE746C">
            <w:pPr>
              <w:jc w:val="both"/>
              <w:rPr>
                <w:rFonts w:ascii="Times New Roman" w:hAnsi="Times New Roman"/>
                <w:b w:val="0"/>
                <w:sz w:val="24"/>
                <w:szCs w:val="24"/>
                <w:lang w:val="lt-LT"/>
              </w:rPr>
            </w:pPr>
            <w:r>
              <w:rPr>
                <w:rFonts w:ascii="Times New Roman" w:hAnsi="Times New Roman"/>
                <w:b w:val="0"/>
                <w:sz w:val="24"/>
                <w:szCs w:val="24"/>
                <w:lang w:val="lt-LT"/>
              </w:rPr>
              <w:t>Bendrieji ir specialių kategorjų d</w:t>
            </w:r>
            <w:r w:rsidRPr="00355736">
              <w:rPr>
                <w:rFonts w:ascii="Times New Roman" w:hAnsi="Times New Roman"/>
                <w:b w:val="0"/>
                <w:sz w:val="24"/>
                <w:szCs w:val="24"/>
                <w:lang w:val="lt-LT"/>
              </w:rPr>
              <w:t>arbuotojų asmens duomenys</w:t>
            </w:r>
          </w:p>
        </w:tc>
        <w:tc>
          <w:tcPr>
            <w:tcW w:w="3402" w:type="dxa"/>
          </w:tcPr>
          <w:p w:rsidR="00AE746C" w:rsidRPr="00355736" w:rsidRDefault="00AE746C" w:rsidP="00AE746C">
            <w:pPr>
              <w:jc w:val="both"/>
              <w:cnfStyle w:val="000000010000"/>
              <w:rPr>
                <w:rFonts w:ascii="Times New Roman" w:hAnsi="Times New Roman"/>
                <w:sz w:val="24"/>
                <w:szCs w:val="24"/>
                <w:lang w:val="lt-LT"/>
              </w:rPr>
            </w:pPr>
            <w:r w:rsidRPr="00355736">
              <w:rPr>
                <w:rFonts w:ascii="Times New Roman" w:hAnsi="Times New Roman"/>
                <w:sz w:val="24"/>
                <w:szCs w:val="24"/>
                <w:lang w:val="lt-LT"/>
              </w:rPr>
              <w:t>Personalo valdymo, personalo dokumentų rengimo, dokumentų valdymo tikslu;</w:t>
            </w:r>
          </w:p>
          <w:p w:rsidR="00AE746C" w:rsidRPr="00355736" w:rsidRDefault="00AE746C" w:rsidP="00AE746C">
            <w:pPr>
              <w:jc w:val="both"/>
              <w:cnfStyle w:val="000000010000"/>
              <w:rPr>
                <w:rFonts w:ascii="Times New Roman" w:hAnsi="Times New Roman"/>
                <w:sz w:val="24"/>
                <w:szCs w:val="24"/>
                <w:lang w:val="lt-LT"/>
              </w:rPr>
            </w:pPr>
            <w:r w:rsidRPr="00355736">
              <w:rPr>
                <w:rFonts w:ascii="Times New Roman" w:hAnsi="Times New Roman"/>
                <w:sz w:val="24"/>
                <w:szCs w:val="24"/>
                <w:lang w:val="lt-LT"/>
              </w:rPr>
              <w:t>Turimų materialinių ir finansinių išteklių valdymo ir naudojimo tikslu;</w:t>
            </w:r>
          </w:p>
          <w:p w:rsidR="00AE746C" w:rsidRPr="00355736" w:rsidRDefault="00AE746C" w:rsidP="00AE746C">
            <w:pPr>
              <w:jc w:val="both"/>
              <w:cnfStyle w:val="000000010000"/>
              <w:rPr>
                <w:rFonts w:ascii="Times New Roman" w:hAnsi="Times New Roman"/>
                <w:sz w:val="24"/>
                <w:szCs w:val="24"/>
                <w:lang w:val="lt-LT"/>
              </w:rPr>
            </w:pPr>
            <w:r w:rsidRPr="00355736">
              <w:rPr>
                <w:rFonts w:ascii="Times New Roman" w:hAnsi="Times New Roman"/>
                <w:sz w:val="24"/>
                <w:szCs w:val="24"/>
                <w:lang w:val="lt-LT"/>
              </w:rPr>
              <w:t>Audito tikslu;</w:t>
            </w:r>
          </w:p>
          <w:p w:rsidR="00AE746C" w:rsidRPr="00355736" w:rsidRDefault="00AE746C" w:rsidP="00AE746C">
            <w:pPr>
              <w:jc w:val="both"/>
              <w:cnfStyle w:val="000000010000"/>
              <w:rPr>
                <w:rFonts w:ascii="Times New Roman" w:hAnsi="Times New Roman"/>
                <w:sz w:val="24"/>
                <w:szCs w:val="24"/>
                <w:lang w:val="lt-LT"/>
              </w:rPr>
            </w:pPr>
            <w:r w:rsidRPr="00355736">
              <w:rPr>
                <w:rFonts w:ascii="Times New Roman" w:hAnsi="Times New Roman"/>
                <w:sz w:val="24"/>
                <w:szCs w:val="24"/>
                <w:lang w:val="lt-LT"/>
              </w:rPr>
              <w:lastRenderedPageBreak/>
              <w:t>Teisės aktų reikalavimai</w:t>
            </w:r>
          </w:p>
        </w:tc>
        <w:tc>
          <w:tcPr>
            <w:tcW w:w="3367" w:type="dxa"/>
          </w:tcPr>
          <w:p w:rsidR="00AE746C" w:rsidRPr="00355736" w:rsidRDefault="00AE746C" w:rsidP="00AE746C">
            <w:pPr>
              <w:jc w:val="both"/>
              <w:cnfStyle w:val="000000010000"/>
              <w:rPr>
                <w:rFonts w:ascii="Times New Roman" w:hAnsi="Times New Roman"/>
                <w:sz w:val="24"/>
                <w:szCs w:val="24"/>
                <w:lang w:val="lt-LT"/>
              </w:rPr>
            </w:pPr>
            <w:r w:rsidRPr="00355736">
              <w:rPr>
                <w:rFonts w:ascii="Times New Roman" w:hAnsi="Times New Roman"/>
                <w:sz w:val="24"/>
                <w:szCs w:val="24"/>
                <w:lang w:val="lt-LT"/>
              </w:rPr>
              <w:lastRenderedPageBreak/>
              <w:t>Tvarkyti duomenis būtina, kad būtų įvykdyta duomenų valdytojui taikoma teisinė prievolė (Reglamento 6 str. 1c dalis.)</w:t>
            </w:r>
          </w:p>
        </w:tc>
      </w:tr>
      <w:tr w:rsidR="00AE746C" w:rsidRPr="00355736" w:rsidTr="00082A7B">
        <w:trPr>
          <w:cnfStyle w:val="000000100000"/>
        </w:trPr>
        <w:tc>
          <w:tcPr>
            <w:cnfStyle w:val="001000000000"/>
            <w:tcW w:w="3085" w:type="dxa"/>
          </w:tcPr>
          <w:p w:rsidR="00AE746C" w:rsidRPr="00355736" w:rsidRDefault="00AE746C" w:rsidP="00AE746C">
            <w:pPr>
              <w:jc w:val="both"/>
              <w:rPr>
                <w:rFonts w:ascii="Times New Roman" w:hAnsi="Times New Roman"/>
                <w:sz w:val="24"/>
                <w:szCs w:val="24"/>
                <w:lang w:val="lt-LT"/>
              </w:rPr>
            </w:pPr>
            <w:r>
              <w:rPr>
                <w:rFonts w:ascii="Times New Roman" w:hAnsi="Times New Roman"/>
                <w:b w:val="0"/>
                <w:sz w:val="24"/>
                <w:szCs w:val="24"/>
                <w:lang w:val="lt-LT"/>
              </w:rPr>
              <w:lastRenderedPageBreak/>
              <w:t>Bendrieji paslaugų ir (ar) prekių tie</w:t>
            </w:r>
            <w:r w:rsidRPr="00355736">
              <w:rPr>
                <w:rFonts w:ascii="Times New Roman" w:hAnsi="Times New Roman"/>
                <w:b w:val="0"/>
                <w:sz w:val="24"/>
                <w:szCs w:val="24"/>
                <w:lang w:val="lt-LT"/>
              </w:rPr>
              <w:t>kėjų asmens duomenys</w:t>
            </w:r>
          </w:p>
        </w:tc>
        <w:tc>
          <w:tcPr>
            <w:tcW w:w="3402" w:type="dxa"/>
          </w:tcPr>
          <w:p w:rsidR="00AE746C" w:rsidRPr="00355736" w:rsidRDefault="00AE746C" w:rsidP="00AE746C">
            <w:pPr>
              <w:jc w:val="both"/>
              <w:cnfStyle w:val="000000100000"/>
              <w:rPr>
                <w:rFonts w:ascii="Times New Roman" w:hAnsi="Times New Roman"/>
                <w:sz w:val="24"/>
                <w:szCs w:val="24"/>
                <w:lang w:val="lt-LT"/>
              </w:rPr>
            </w:pPr>
            <w:r w:rsidRPr="00355736">
              <w:rPr>
                <w:rFonts w:ascii="Times New Roman" w:hAnsi="Times New Roman"/>
                <w:sz w:val="24"/>
                <w:szCs w:val="24"/>
                <w:lang w:val="lt-LT"/>
              </w:rPr>
              <w:t xml:space="preserve">Klientų aptarnavimo tikslu; </w:t>
            </w:r>
          </w:p>
          <w:p w:rsidR="00AE746C" w:rsidRPr="00355736" w:rsidRDefault="00AE746C" w:rsidP="00AE746C">
            <w:pPr>
              <w:jc w:val="both"/>
              <w:cnfStyle w:val="000000100000"/>
              <w:rPr>
                <w:rFonts w:ascii="Times New Roman" w:hAnsi="Times New Roman"/>
                <w:sz w:val="24"/>
                <w:szCs w:val="24"/>
                <w:lang w:val="lt-LT"/>
              </w:rPr>
            </w:pPr>
            <w:r w:rsidRPr="00355736">
              <w:rPr>
                <w:rFonts w:ascii="Times New Roman" w:hAnsi="Times New Roman"/>
                <w:sz w:val="24"/>
                <w:szCs w:val="24"/>
                <w:lang w:val="lt-LT"/>
              </w:rPr>
              <w:t xml:space="preserve">Konfidencialios informacijos apsaugos tiklsu; </w:t>
            </w:r>
          </w:p>
          <w:p w:rsidR="00AE746C" w:rsidRPr="00355736" w:rsidRDefault="00AE746C" w:rsidP="00AE746C">
            <w:pPr>
              <w:jc w:val="both"/>
              <w:cnfStyle w:val="000000100000"/>
              <w:rPr>
                <w:rFonts w:ascii="Times New Roman" w:hAnsi="Times New Roman"/>
                <w:sz w:val="24"/>
                <w:szCs w:val="24"/>
                <w:lang w:val="lt-LT"/>
              </w:rPr>
            </w:pPr>
            <w:r w:rsidRPr="00355736">
              <w:rPr>
                <w:rFonts w:ascii="Times New Roman" w:hAnsi="Times New Roman"/>
                <w:sz w:val="24"/>
                <w:szCs w:val="24"/>
                <w:lang w:val="lt-LT"/>
              </w:rPr>
              <w:t xml:space="preserve">Paslaugų ar prekių tiekimo tikslu; </w:t>
            </w:r>
          </w:p>
          <w:p w:rsidR="00AE746C" w:rsidRPr="00355736" w:rsidRDefault="00AE746C" w:rsidP="00AE746C">
            <w:pPr>
              <w:jc w:val="both"/>
              <w:cnfStyle w:val="000000100000"/>
              <w:rPr>
                <w:rFonts w:ascii="Times New Roman" w:hAnsi="Times New Roman"/>
                <w:sz w:val="24"/>
                <w:szCs w:val="24"/>
                <w:lang w:val="lt-LT"/>
              </w:rPr>
            </w:pPr>
            <w:r w:rsidRPr="00355736">
              <w:rPr>
                <w:rFonts w:ascii="Times New Roman" w:hAnsi="Times New Roman"/>
                <w:sz w:val="24"/>
                <w:szCs w:val="24"/>
                <w:lang w:val="lt-LT"/>
              </w:rPr>
              <w:t>Teisės aktų reikalavimai</w:t>
            </w:r>
          </w:p>
        </w:tc>
        <w:tc>
          <w:tcPr>
            <w:tcW w:w="3367" w:type="dxa"/>
          </w:tcPr>
          <w:p w:rsidR="00AE746C" w:rsidRPr="00355736" w:rsidRDefault="00AE746C" w:rsidP="00AE746C">
            <w:pPr>
              <w:jc w:val="both"/>
              <w:cnfStyle w:val="000000100000"/>
              <w:rPr>
                <w:rFonts w:ascii="Times New Roman" w:hAnsi="Times New Roman"/>
                <w:sz w:val="24"/>
                <w:szCs w:val="24"/>
                <w:lang w:val="lt-LT"/>
              </w:rPr>
            </w:pPr>
            <w:r w:rsidRPr="00355736">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bl>
    <w:p w:rsidR="003E5BBF" w:rsidRPr="00355736" w:rsidRDefault="003E5BBF" w:rsidP="00355736">
      <w:pPr>
        <w:jc w:val="both"/>
        <w:rPr>
          <w:rFonts w:ascii="Times New Roman" w:hAnsi="Times New Roman"/>
          <w:sz w:val="24"/>
          <w:szCs w:val="24"/>
          <w:lang w:val="lt-LT"/>
        </w:rPr>
      </w:pPr>
    </w:p>
    <w:p w:rsidR="002C4CE1" w:rsidRDefault="00082A7B"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Valdomų Asmens duomenų šaltiniai ir saugojimo terminai</w:t>
      </w:r>
      <w:r w:rsidR="00D82902" w:rsidRPr="00355736">
        <w:rPr>
          <w:rFonts w:ascii="Times New Roman" w:hAnsi="Times New Roman" w:cs="Times New Roman"/>
          <w:sz w:val="24"/>
          <w:szCs w:val="24"/>
        </w:rPr>
        <w:t xml:space="preserve">: </w:t>
      </w:r>
    </w:p>
    <w:p w:rsidR="00A24DB9" w:rsidRPr="005B4C3B" w:rsidRDefault="00A24DB9" w:rsidP="00A24DB9">
      <w:pPr>
        <w:pStyle w:val="Sraopastraipa"/>
        <w:spacing w:before="0" w:after="0"/>
        <w:ind w:left="567"/>
        <w:jc w:val="both"/>
        <w:rPr>
          <w:rFonts w:ascii="Times New Roman" w:hAnsi="Times New Roman" w:cs="Times New Roman"/>
          <w:sz w:val="24"/>
          <w:szCs w:val="24"/>
        </w:rPr>
      </w:pPr>
    </w:p>
    <w:tbl>
      <w:tblPr>
        <w:tblStyle w:val="1vidutinisspalvinimas1parykinimas"/>
        <w:tblW w:w="0" w:type="auto"/>
        <w:tblLook w:val="04A0"/>
      </w:tblPr>
      <w:tblGrid>
        <w:gridCol w:w="3085"/>
        <w:gridCol w:w="3402"/>
        <w:gridCol w:w="3367"/>
      </w:tblGrid>
      <w:tr w:rsidR="00082A7B" w:rsidRPr="00355736" w:rsidTr="004B4DF9">
        <w:trPr>
          <w:cnfStyle w:val="100000000000"/>
        </w:trPr>
        <w:tc>
          <w:tcPr>
            <w:cnfStyle w:val="001000000000"/>
            <w:tcW w:w="3085" w:type="dxa"/>
          </w:tcPr>
          <w:p w:rsidR="00082A7B" w:rsidRPr="00355736" w:rsidRDefault="00082A7B" w:rsidP="00355736">
            <w:pPr>
              <w:jc w:val="center"/>
              <w:rPr>
                <w:rFonts w:ascii="Times New Roman" w:hAnsi="Times New Roman"/>
                <w:sz w:val="24"/>
                <w:szCs w:val="24"/>
                <w:lang w:val="lt-LT"/>
              </w:rPr>
            </w:pPr>
            <w:r w:rsidRPr="00355736">
              <w:rPr>
                <w:rFonts w:ascii="Times New Roman" w:hAnsi="Times New Roman"/>
                <w:sz w:val="24"/>
                <w:szCs w:val="24"/>
                <w:lang w:val="lt-LT"/>
              </w:rPr>
              <w:t>Duomenų kategorijos</w:t>
            </w:r>
          </w:p>
        </w:tc>
        <w:tc>
          <w:tcPr>
            <w:tcW w:w="3402" w:type="dxa"/>
          </w:tcPr>
          <w:p w:rsidR="00082A7B" w:rsidRPr="00355736" w:rsidRDefault="00082A7B" w:rsidP="00355736">
            <w:pPr>
              <w:jc w:val="center"/>
              <w:cnfStyle w:val="100000000000"/>
              <w:rPr>
                <w:rFonts w:ascii="Times New Roman" w:hAnsi="Times New Roman"/>
                <w:sz w:val="24"/>
                <w:szCs w:val="24"/>
                <w:lang w:val="lt-LT"/>
              </w:rPr>
            </w:pPr>
            <w:r w:rsidRPr="00355736">
              <w:rPr>
                <w:rFonts w:ascii="Times New Roman" w:hAnsi="Times New Roman"/>
                <w:sz w:val="24"/>
                <w:szCs w:val="24"/>
                <w:lang w:val="lt-LT"/>
              </w:rPr>
              <w:t>Šaltinis</w:t>
            </w:r>
          </w:p>
        </w:tc>
        <w:tc>
          <w:tcPr>
            <w:tcW w:w="3367" w:type="dxa"/>
          </w:tcPr>
          <w:p w:rsidR="00082A7B" w:rsidRPr="00355736" w:rsidRDefault="00082A7B" w:rsidP="00355736">
            <w:pPr>
              <w:jc w:val="center"/>
              <w:cnfStyle w:val="100000000000"/>
              <w:rPr>
                <w:rFonts w:ascii="Times New Roman" w:hAnsi="Times New Roman"/>
                <w:sz w:val="24"/>
                <w:szCs w:val="24"/>
                <w:lang w:val="lt-LT"/>
              </w:rPr>
            </w:pPr>
            <w:r w:rsidRPr="00355736">
              <w:rPr>
                <w:rFonts w:ascii="Times New Roman" w:hAnsi="Times New Roman"/>
                <w:sz w:val="24"/>
                <w:szCs w:val="24"/>
                <w:lang w:val="lt-LT"/>
              </w:rPr>
              <w:t>Duomenų saugojimo terminas</w:t>
            </w:r>
          </w:p>
        </w:tc>
      </w:tr>
      <w:tr w:rsidR="00A24DB9" w:rsidRPr="00355736" w:rsidTr="004B4DF9">
        <w:trPr>
          <w:cnfStyle w:val="000000100000"/>
        </w:trPr>
        <w:tc>
          <w:tcPr>
            <w:cnfStyle w:val="001000000000"/>
            <w:tcW w:w="3085"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Bendrieji</w:t>
            </w:r>
            <w:r w:rsidRPr="00355736">
              <w:rPr>
                <w:rFonts w:ascii="Times New Roman" w:hAnsi="Times New Roman"/>
                <w:b w:val="0"/>
                <w:sz w:val="24"/>
                <w:szCs w:val="24"/>
                <w:lang w:val="lt-LT"/>
              </w:rPr>
              <w:t xml:space="preserve"> ugdytinių (nepilnamečių asmenų) asmens duomenys</w:t>
            </w:r>
          </w:p>
        </w:tc>
        <w:tc>
          <w:tcPr>
            <w:tcW w:w="3402" w:type="dxa"/>
          </w:tcPr>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 xml:space="preserve">Tiesiogiai iš Duomenų subjekto </w:t>
            </w:r>
            <w:r>
              <w:rPr>
                <w:rFonts w:ascii="Times New Roman" w:hAnsi="Times New Roman"/>
                <w:sz w:val="24"/>
                <w:szCs w:val="24"/>
                <w:lang w:val="lt-LT"/>
              </w:rPr>
              <w:t>atstovų (tėvų/ globėjų/ rūpintojų)</w:t>
            </w:r>
          </w:p>
        </w:tc>
        <w:tc>
          <w:tcPr>
            <w:tcW w:w="3367" w:type="dxa"/>
          </w:tcPr>
          <w:p w:rsidR="00A24DB9" w:rsidRPr="00355736" w:rsidRDefault="00A24DB9" w:rsidP="00A24DB9">
            <w:pPr>
              <w:jc w:val="both"/>
              <w:cnfStyle w:val="000000100000"/>
              <w:rPr>
                <w:rFonts w:ascii="Times New Roman" w:hAnsi="Times New Roman"/>
                <w:sz w:val="24"/>
                <w:szCs w:val="24"/>
                <w:lang w:val="lt-LT"/>
              </w:rPr>
            </w:pPr>
            <w:r>
              <w:rPr>
                <w:rFonts w:ascii="Times New Roman" w:hAnsi="Times New Roman"/>
                <w:sz w:val="24"/>
                <w:szCs w:val="24"/>
                <w:lang w:val="lt-LT"/>
              </w:rPr>
              <w:t>Saugoma 10 metų po ugdymo paslaugų pasibaigimo momento. Be kita ko, Įstaiga vadovaujasi b</w:t>
            </w:r>
            <w:r w:rsidRPr="00355736">
              <w:rPr>
                <w:rFonts w:ascii="Times New Roman" w:hAnsi="Times New Roman"/>
                <w:sz w:val="24"/>
                <w:szCs w:val="24"/>
                <w:lang w:val="lt-LT"/>
              </w:rPr>
              <w:t>ylų saugojimo terminai</w:t>
            </w:r>
            <w:r>
              <w:rPr>
                <w:rFonts w:ascii="Times New Roman" w:hAnsi="Times New Roman"/>
                <w:sz w:val="24"/>
                <w:szCs w:val="24"/>
                <w:lang w:val="lt-LT"/>
              </w:rPr>
              <w:t>s nurodytais</w:t>
            </w:r>
            <w:r w:rsidRPr="00355736">
              <w:rPr>
                <w:rFonts w:ascii="Times New Roman" w:hAnsi="Times New Roman"/>
                <w:sz w:val="24"/>
                <w:szCs w:val="24"/>
                <w:lang w:val="lt-LT"/>
              </w:rPr>
              <w:t xml:space="preserve"> Bendrųjų dok</w:t>
            </w:r>
            <w:r>
              <w:rPr>
                <w:rFonts w:ascii="Times New Roman" w:hAnsi="Times New Roman"/>
                <w:sz w:val="24"/>
                <w:szCs w:val="24"/>
                <w:lang w:val="lt-LT"/>
              </w:rPr>
              <w:t>umentų saugojimo terminų rodyklės, patvirtintos</w:t>
            </w:r>
            <w:r w:rsidRPr="00355736">
              <w:rPr>
                <w:rFonts w:ascii="Times New Roman" w:hAnsi="Times New Roman"/>
                <w:sz w:val="24"/>
                <w:szCs w:val="24"/>
                <w:lang w:val="lt-LT"/>
              </w:rPr>
              <w:t xml:space="preserve"> Lietuvos vyriausiojo archyvaro 2011 m. kovo 9 d. įsakymu Nr. V-100 ,,Dėl bendrųjų dokumentų saugojimo </w:t>
            </w:r>
            <w:r>
              <w:rPr>
                <w:rFonts w:ascii="Times New Roman" w:hAnsi="Times New Roman"/>
                <w:sz w:val="24"/>
                <w:szCs w:val="24"/>
                <w:lang w:val="lt-LT"/>
              </w:rPr>
              <w:t>terminų rodyklės patvirtinimo" nuostatos</w:t>
            </w:r>
            <w:r w:rsidRPr="00A24DB9">
              <w:rPr>
                <w:rFonts w:ascii="Times New Roman" w:hAnsi="Times New Roman"/>
                <w:sz w:val="24"/>
                <w:szCs w:val="24"/>
                <w:lang w:val="lt-LT"/>
              </w:rPr>
              <w:t>e</w:t>
            </w:r>
          </w:p>
        </w:tc>
      </w:tr>
      <w:tr w:rsidR="00A24DB9" w:rsidRPr="00355736" w:rsidTr="004B4DF9">
        <w:trPr>
          <w:cnfStyle w:val="000000010000"/>
        </w:trPr>
        <w:tc>
          <w:tcPr>
            <w:cnfStyle w:val="001000000000"/>
            <w:tcW w:w="3085" w:type="dxa"/>
          </w:tcPr>
          <w:p w:rsidR="00A24DB9" w:rsidRPr="00355736" w:rsidRDefault="00A24DB9" w:rsidP="00A24DB9">
            <w:pPr>
              <w:jc w:val="both"/>
              <w:rPr>
                <w:rFonts w:ascii="Times New Roman" w:hAnsi="Times New Roman"/>
                <w:b w:val="0"/>
                <w:sz w:val="24"/>
                <w:szCs w:val="24"/>
                <w:lang w:val="lt-LT"/>
              </w:rPr>
            </w:pPr>
            <w:r w:rsidRPr="00355736">
              <w:rPr>
                <w:rFonts w:ascii="Times New Roman" w:hAnsi="Times New Roman"/>
                <w:b w:val="0"/>
                <w:sz w:val="24"/>
                <w:szCs w:val="24"/>
                <w:lang w:val="lt-LT"/>
              </w:rPr>
              <w:t xml:space="preserve">Specialių kategorijų asmens duomenys (duomenys apie </w:t>
            </w:r>
            <w:r>
              <w:rPr>
                <w:rFonts w:ascii="Times New Roman" w:hAnsi="Times New Roman"/>
                <w:b w:val="0"/>
                <w:sz w:val="24"/>
                <w:szCs w:val="24"/>
                <w:lang w:val="lt-LT"/>
              </w:rPr>
              <w:t xml:space="preserve">ugdytinių </w:t>
            </w:r>
            <w:r w:rsidRPr="00355736">
              <w:rPr>
                <w:rFonts w:ascii="Times New Roman" w:hAnsi="Times New Roman"/>
                <w:b w:val="0"/>
                <w:sz w:val="24"/>
                <w:szCs w:val="24"/>
                <w:lang w:val="lt-LT"/>
              </w:rPr>
              <w:t>sveikatą)</w:t>
            </w:r>
          </w:p>
        </w:tc>
        <w:tc>
          <w:tcPr>
            <w:tcW w:w="3402" w:type="dxa"/>
          </w:tcPr>
          <w:p w:rsidR="00A24DB9" w:rsidRPr="00355736" w:rsidRDefault="00A24DB9" w:rsidP="00355736">
            <w:pPr>
              <w:jc w:val="both"/>
              <w:cnfStyle w:val="000000010000"/>
              <w:rPr>
                <w:rFonts w:ascii="Times New Roman" w:hAnsi="Times New Roman"/>
                <w:sz w:val="24"/>
                <w:szCs w:val="24"/>
                <w:lang w:val="lt-LT"/>
              </w:rPr>
            </w:pPr>
            <w:r w:rsidRPr="00355736">
              <w:rPr>
                <w:rFonts w:ascii="Times New Roman" w:hAnsi="Times New Roman"/>
                <w:sz w:val="24"/>
                <w:szCs w:val="24"/>
                <w:lang w:val="lt-LT"/>
              </w:rPr>
              <w:t xml:space="preserve">Tiesiogiai iš Duomenų subjekto </w:t>
            </w:r>
            <w:r>
              <w:rPr>
                <w:rFonts w:ascii="Times New Roman" w:hAnsi="Times New Roman"/>
                <w:sz w:val="24"/>
                <w:szCs w:val="24"/>
                <w:lang w:val="lt-LT"/>
              </w:rPr>
              <w:t>atstovų (tėvų/ globėjų/ rūpintojų)</w:t>
            </w:r>
          </w:p>
        </w:tc>
        <w:tc>
          <w:tcPr>
            <w:tcW w:w="3367" w:type="dxa"/>
          </w:tcPr>
          <w:p w:rsidR="00A24DB9" w:rsidRPr="00355736" w:rsidRDefault="00A24DB9" w:rsidP="00355736">
            <w:pPr>
              <w:jc w:val="both"/>
              <w:cnfStyle w:val="000000010000"/>
              <w:rPr>
                <w:rFonts w:ascii="Times New Roman" w:hAnsi="Times New Roman"/>
                <w:sz w:val="24"/>
                <w:szCs w:val="24"/>
                <w:lang w:val="lt-LT"/>
              </w:rPr>
            </w:pPr>
            <w:r>
              <w:rPr>
                <w:rFonts w:ascii="Times New Roman" w:hAnsi="Times New Roman"/>
                <w:sz w:val="24"/>
                <w:szCs w:val="24"/>
                <w:lang w:val="lt-LT"/>
              </w:rPr>
              <w:t>Saugoma 10 metų po ugdymo paslaugų pasibaigimo momento. Be kita ko, Įstaiga vadovaujasi b</w:t>
            </w:r>
            <w:r w:rsidRPr="00355736">
              <w:rPr>
                <w:rFonts w:ascii="Times New Roman" w:hAnsi="Times New Roman"/>
                <w:sz w:val="24"/>
                <w:szCs w:val="24"/>
                <w:lang w:val="lt-LT"/>
              </w:rPr>
              <w:t>ylų saugojimo terminai</w:t>
            </w:r>
            <w:r>
              <w:rPr>
                <w:rFonts w:ascii="Times New Roman" w:hAnsi="Times New Roman"/>
                <w:sz w:val="24"/>
                <w:szCs w:val="24"/>
                <w:lang w:val="lt-LT"/>
              </w:rPr>
              <w:t>s nurodytais</w:t>
            </w:r>
            <w:r w:rsidRPr="00355736">
              <w:rPr>
                <w:rFonts w:ascii="Times New Roman" w:hAnsi="Times New Roman"/>
                <w:sz w:val="24"/>
                <w:szCs w:val="24"/>
                <w:lang w:val="lt-LT"/>
              </w:rPr>
              <w:t xml:space="preserve"> Bendrųjų dok</w:t>
            </w:r>
            <w:r>
              <w:rPr>
                <w:rFonts w:ascii="Times New Roman" w:hAnsi="Times New Roman"/>
                <w:sz w:val="24"/>
                <w:szCs w:val="24"/>
                <w:lang w:val="lt-LT"/>
              </w:rPr>
              <w:t>umentų saugojimo terminų rodyklės, patvirtintos</w:t>
            </w:r>
            <w:r w:rsidRPr="00355736">
              <w:rPr>
                <w:rFonts w:ascii="Times New Roman" w:hAnsi="Times New Roman"/>
                <w:sz w:val="24"/>
                <w:szCs w:val="24"/>
                <w:lang w:val="lt-LT"/>
              </w:rPr>
              <w:t xml:space="preserve"> Lietuvos vyriausiojo archyvaro 2011 m. kovo 9 d. įsakymu Nr. V-100 ,,Dėl bendrųjų dokumentų saugojimo </w:t>
            </w:r>
            <w:r>
              <w:rPr>
                <w:rFonts w:ascii="Times New Roman" w:hAnsi="Times New Roman"/>
                <w:sz w:val="24"/>
                <w:szCs w:val="24"/>
                <w:lang w:val="lt-LT"/>
              </w:rPr>
              <w:t>terminų rodyklės patvirtinimo" nuostatos</w:t>
            </w:r>
            <w:r w:rsidRPr="00A24DB9">
              <w:rPr>
                <w:rFonts w:ascii="Times New Roman" w:hAnsi="Times New Roman"/>
                <w:sz w:val="24"/>
                <w:szCs w:val="24"/>
                <w:lang w:val="lt-LT"/>
              </w:rPr>
              <w:t>e</w:t>
            </w:r>
          </w:p>
        </w:tc>
      </w:tr>
      <w:tr w:rsidR="00A24DB9" w:rsidRPr="00355736" w:rsidTr="004B4DF9">
        <w:trPr>
          <w:cnfStyle w:val="000000100000"/>
        </w:trPr>
        <w:tc>
          <w:tcPr>
            <w:cnfStyle w:val="001000000000"/>
            <w:tcW w:w="3085"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Bendrieji u</w:t>
            </w:r>
            <w:r w:rsidRPr="00355736">
              <w:rPr>
                <w:rFonts w:ascii="Times New Roman" w:hAnsi="Times New Roman"/>
                <w:b w:val="0"/>
                <w:sz w:val="24"/>
                <w:szCs w:val="24"/>
                <w:lang w:val="lt-LT"/>
              </w:rPr>
              <w:t>gdytinių atstovų (tėvų/ globėjų/ rūpintojų) asmens duomenys</w:t>
            </w:r>
          </w:p>
        </w:tc>
        <w:tc>
          <w:tcPr>
            <w:tcW w:w="3402" w:type="dxa"/>
          </w:tcPr>
          <w:p w:rsidR="00A24DB9" w:rsidRPr="00355736" w:rsidRDefault="00A24DB9" w:rsidP="00355736">
            <w:pPr>
              <w:jc w:val="both"/>
              <w:cnfStyle w:val="000000100000"/>
              <w:rPr>
                <w:rFonts w:ascii="Times New Roman" w:hAnsi="Times New Roman"/>
                <w:sz w:val="24"/>
                <w:szCs w:val="24"/>
                <w:lang w:val="lt-LT"/>
              </w:rPr>
            </w:pPr>
            <w:r w:rsidRPr="00355736">
              <w:rPr>
                <w:rFonts w:ascii="Times New Roman" w:hAnsi="Times New Roman"/>
                <w:sz w:val="24"/>
                <w:szCs w:val="24"/>
                <w:lang w:val="lt-LT"/>
              </w:rPr>
              <w:t>Tiesiogiai iš Duomenų subjekto</w:t>
            </w:r>
          </w:p>
        </w:tc>
        <w:tc>
          <w:tcPr>
            <w:tcW w:w="3367" w:type="dxa"/>
          </w:tcPr>
          <w:p w:rsidR="00A24DB9" w:rsidRPr="00355736" w:rsidRDefault="00A24DB9" w:rsidP="00355736">
            <w:pPr>
              <w:jc w:val="both"/>
              <w:cnfStyle w:val="000000100000"/>
              <w:rPr>
                <w:rFonts w:ascii="Times New Roman" w:hAnsi="Times New Roman"/>
                <w:sz w:val="24"/>
                <w:szCs w:val="24"/>
                <w:lang w:val="lt-LT"/>
              </w:rPr>
            </w:pPr>
            <w:r>
              <w:rPr>
                <w:rFonts w:ascii="Times New Roman" w:hAnsi="Times New Roman"/>
                <w:sz w:val="24"/>
                <w:szCs w:val="24"/>
                <w:lang w:val="lt-LT"/>
              </w:rPr>
              <w:t>Saugoma 10 metų po ugdymo paslaugų pasibaigimo momento. Be kita ko, Įstaiga vadovaujasi b</w:t>
            </w:r>
            <w:r w:rsidRPr="00355736">
              <w:rPr>
                <w:rFonts w:ascii="Times New Roman" w:hAnsi="Times New Roman"/>
                <w:sz w:val="24"/>
                <w:szCs w:val="24"/>
                <w:lang w:val="lt-LT"/>
              </w:rPr>
              <w:t>ylų saugojimo terminai</w:t>
            </w:r>
            <w:r>
              <w:rPr>
                <w:rFonts w:ascii="Times New Roman" w:hAnsi="Times New Roman"/>
                <w:sz w:val="24"/>
                <w:szCs w:val="24"/>
                <w:lang w:val="lt-LT"/>
              </w:rPr>
              <w:t>s nurodytais</w:t>
            </w:r>
            <w:r w:rsidRPr="00355736">
              <w:rPr>
                <w:rFonts w:ascii="Times New Roman" w:hAnsi="Times New Roman"/>
                <w:sz w:val="24"/>
                <w:szCs w:val="24"/>
                <w:lang w:val="lt-LT"/>
              </w:rPr>
              <w:t xml:space="preserve"> Bendrųjų dok</w:t>
            </w:r>
            <w:r>
              <w:rPr>
                <w:rFonts w:ascii="Times New Roman" w:hAnsi="Times New Roman"/>
                <w:sz w:val="24"/>
                <w:szCs w:val="24"/>
                <w:lang w:val="lt-LT"/>
              </w:rPr>
              <w:t>umentų saugojimo terminų rodyklės, patvirtintos</w:t>
            </w:r>
            <w:r w:rsidRPr="00355736">
              <w:rPr>
                <w:rFonts w:ascii="Times New Roman" w:hAnsi="Times New Roman"/>
                <w:sz w:val="24"/>
                <w:szCs w:val="24"/>
                <w:lang w:val="lt-LT"/>
              </w:rPr>
              <w:t xml:space="preserve"> Lietuvos vyriausiojo archyvaro 2011 m. kovo 9 d. įsakymu Nr. V-100 ,,Dėl bendrųjų dokumentų saugojimo </w:t>
            </w:r>
            <w:r>
              <w:rPr>
                <w:rFonts w:ascii="Times New Roman" w:hAnsi="Times New Roman"/>
                <w:sz w:val="24"/>
                <w:szCs w:val="24"/>
                <w:lang w:val="lt-LT"/>
              </w:rPr>
              <w:t>terminų rodyklės patvirtinimo" nuostatose</w:t>
            </w:r>
          </w:p>
        </w:tc>
      </w:tr>
      <w:tr w:rsidR="00AE746C" w:rsidRPr="00355736" w:rsidTr="004B4DF9">
        <w:trPr>
          <w:cnfStyle w:val="000000010000"/>
        </w:trPr>
        <w:tc>
          <w:tcPr>
            <w:cnfStyle w:val="001000000000"/>
            <w:tcW w:w="3085" w:type="dxa"/>
          </w:tcPr>
          <w:p w:rsidR="00AE746C" w:rsidRPr="00355736" w:rsidRDefault="00AE746C" w:rsidP="00AE746C">
            <w:pPr>
              <w:jc w:val="both"/>
              <w:rPr>
                <w:rFonts w:ascii="Times New Roman" w:hAnsi="Times New Roman"/>
                <w:b w:val="0"/>
                <w:sz w:val="24"/>
                <w:szCs w:val="24"/>
                <w:lang w:val="lt-LT"/>
              </w:rPr>
            </w:pPr>
            <w:r>
              <w:rPr>
                <w:rFonts w:ascii="Times New Roman" w:hAnsi="Times New Roman"/>
                <w:b w:val="0"/>
                <w:sz w:val="24"/>
                <w:szCs w:val="24"/>
                <w:lang w:val="lt-LT"/>
              </w:rPr>
              <w:lastRenderedPageBreak/>
              <w:t>Bendrieji ir specialių kategorjų d</w:t>
            </w:r>
            <w:r w:rsidRPr="00355736">
              <w:rPr>
                <w:rFonts w:ascii="Times New Roman" w:hAnsi="Times New Roman"/>
                <w:b w:val="0"/>
                <w:sz w:val="24"/>
                <w:szCs w:val="24"/>
                <w:lang w:val="lt-LT"/>
              </w:rPr>
              <w:t>arbuotojų asmens duomenys</w:t>
            </w:r>
          </w:p>
        </w:tc>
        <w:tc>
          <w:tcPr>
            <w:tcW w:w="3402" w:type="dxa"/>
          </w:tcPr>
          <w:p w:rsidR="00AE746C" w:rsidRPr="00355736" w:rsidRDefault="00AE746C" w:rsidP="00AE746C">
            <w:pPr>
              <w:jc w:val="both"/>
              <w:cnfStyle w:val="000000010000"/>
              <w:rPr>
                <w:rFonts w:ascii="Times New Roman" w:hAnsi="Times New Roman"/>
                <w:sz w:val="24"/>
                <w:szCs w:val="24"/>
                <w:lang w:val="lt-LT"/>
              </w:rPr>
            </w:pPr>
            <w:r w:rsidRPr="00355736">
              <w:rPr>
                <w:rFonts w:ascii="Times New Roman" w:hAnsi="Times New Roman"/>
                <w:sz w:val="24"/>
                <w:szCs w:val="24"/>
                <w:lang w:val="lt-LT"/>
              </w:rPr>
              <w:t>Tiesiogiai iš Duomenų subjekto</w:t>
            </w:r>
          </w:p>
        </w:tc>
        <w:tc>
          <w:tcPr>
            <w:tcW w:w="3367" w:type="dxa"/>
          </w:tcPr>
          <w:p w:rsidR="00AE746C" w:rsidRPr="00355736" w:rsidRDefault="00AE746C" w:rsidP="00AE746C">
            <w:pPr>
              <w:jc w:val="both"/>
              <w:cnfStyle w:val="000000010000"/>
              <w:rPr>
                <w:rFonts w:ascii="Times New Roman" w:hAnsi="Times New Roman"/>
                <w:sz w:val="24"/>
                <w:szCs w:val="24"/>
                <w:lang w:val="lt-LT"/>
              </w:rPr>
            </w:pPr>
            <w:r>
              <w:rPr>
                <w:rFonts w:ascii="Times New Roman" w:hAnsi="Times New Roman"/>
                <w:sz w:val="24"/>
                <w:szCs w:val="24"/>
                <w:lang w:val="lt-LT"/>
              </w:rPr>
              <w:t>Saugoma 10 metų po ugdymo paslaugų pasibaigimo momento. Be kita ko, Įstaiga vadovaujasi b</w:t>
            </w:r>
            <w:r w:rsidRPr="00355736">
              <w:rPr>
                <w:rFonts w:ascii="Times New Roman" w:hAnsi="Times New Roman"/>
                <w:sz w:val="24"/>
                <w:szCs w:val="24"/>
                <w:lang w:val="lt-LT"/>
              </w:rPr>
              <w:t>ylų saugojimo terminai</w:t>
            </w:r>
            <w:r>
              <w:rPr>
                <w:rFonts w:ascii="Times New Roman" w:hAnsi="Times New Roman"/>
                <w:sz w:val="24"/>
                <w:szCs w:val="24"/>
                <w:lang w:val="lt-LT"/>
              </w:rPr>
              <w:t>s nurodytais</w:t>
            </w:r>
            <w:r w:rsidRPr="00355736">
              <w:rPr>
                <w:rFonts w:ascii="Times New Roman" w:hAnsi="Times New Roman"/>
                <w:sz w:val="24"/>
                <w:szCs w:val="24"/>
                <w:lang w:val="lt-LT"/>
              </w:rPr>
              <w:t xml:space="preserve"> Bendrųjų dok</w:t>
            </w:r>
            <w:r>
              <w:rPr>
                <w:rFonts w:ascii="Times New Roman" w:hAnsi="Times New Roman"/>
                <w:sz w:val="24"/>
                <w:szCs w:val="24"/>
                <w:lang w:val="lt-LT"/>
              </w:rPr>
              <w:t>umentų saugojimo terminų rodyklės, patvirtintos</w:t>
            </w:r>
            <w:r w:rsidRPr="00355736">
              <w:rPr>
                <w:rFonts w:ascii="Times New Roman" w:hAnsi="Times New Roman"/>
                <w:sz w:val="24"/>
                <w:szCs w:val="24"/>
                <w:lang w:val="lt-LT"/>
              </w:rPr>
              <w:t xml:space="preserve"> Lietuvos vyriausiojo archyvaro 2011 m. kovo 9 d. įsakymu Nr. V-100 ,,Dėl bendrųjų dokumentų saugojimo </w:t>
            </w:r>
            <w:r>
              <w:rPr>
                <w:rFonts w:ascii="Times New Roman" w:hAnsi="Times New Roman"/>
                <w:sz w:val="24"/>
                <w:szCs w:val="24"/>
                <w:lang w:val="lt-LT"/>
              </w:rPr>
              <w:t>terminų rodyklės patvirtinimo" nuostatose</w:t>
            </w:r>
          </w:p>
        </w:tc>
      </w:tr>
      <w:tr w:rsidR="00AE746C" w:rsidRPr="00355736" w:rsidTr="004B4DF9">
        <w:trPr>
          <w:cnfStyle w:val="000000100000"/>
        </w:trPr>
        <w:tc>
          <w:tcPr>
            <w:cnfStyle w:val="001000000000"/>
            <w:tcW w:w="3085" w:type="dxa"/>
          </w:tcPr>
          <w:p w:rsidR="00AE746C" w:rsidRPr="00355736" w:rsidRDefault="00AE746C" w:rsidP="00AE746C">
            <w:pPr>
              <w:jc w:val="both"/>
              <w:rPr>
                <w:rFonts w:ascii="Times New Roman" w:hAnsi="Times New Roman"/>
                <w:sz w:val="24"/>
                <w:szCs w:val="24"/>
                <w:lang w:val="lt-LT"/>
              </w:rPr>
            </w:pPr>
            <w:r>
              <w:rPr>
                <w:rFonts w:ascii="Times New Roman" w:hAnsi="Times New Roman"/>
                <w:b w:val="0"/>
                <w:sz w:val="24"/>
                <w:szCs w:val="24"/>
                <w:lang w:val="lt-LT"/>
              </w:rPr>
              <w:t>Bendrieji paslaugų ir (ar) prekių tie</w:t>
            </w:r>
            <w:r w:rsidRPr="00355736">
              <w:rPr>
                <w:rFonts w:ascii="Times New Roman" w:hAnsi="Times New Roman"/>
                <w:b w:val="0"/>
                <w:sz w:val="24"/>
                <w:szCs w:val="24"/>
                <w:lang w:val="lt-LT"/>
              </w:rPr>
              <w:t>kėjų asmens duomenys</w:t>
            </w:r>
          </w:p>
        </w:tc>
        <w:tc>
          <w:tcPr>
            <w:tcW w:w="3402" w:type="dxa"/>
          </w:tcPr>
          <w:p w:rsidR="00AE746C" w:rsidRPr="00355736" w:rsidRDefault="00AE746C" w:rsidP="00AE746C">
            <w:pPr>
              <w:jc w:val="both"/>
              <w:cnfStyle w:val="000000100000"/>
              <w:rPr>
                <w:rFonts w:ascii="Times New Roman" w:hAnsi="Times New Roman"/>
                <w:sz w:val="24"/>
                <w:szCs w:val="24"/>
                <w:lang w:val="lt-LT"/>
              </w:rPr>
            </w:pPr>
            <w:r w:rsidRPr="00355736">
              <w:rPr>
                <w:rFonts w:ascii="Times New Roman" w:hAnsi="Times New Roman"/>
                <w:sz w:val="24"/>
                <w:szCs w:val="24"/>
                <w:lang w:val="lt-LT"/>
              </w:rPr>
              <w:t>Tiesiogiai iš Duomenų subjekto</w:t>
            </w:r>
          </w:p>
        </w:tc>
        <w:tc>
          <w:tcPr>
            <w:tcW w:w="3367" w:type="dxa"/>
          </w:tcPr>
          <w:p w:rsidR="00AE746C" w:rsidRPr="00355736" w:rsidRDefault="00AE746C" w:rsidP="00AE746C">
            <w:pPr>
              <w:jc w:val="both"/>
              <w:cnfStyle w:val="000000100000"/>
              <w:rPr>
                <w:rFonts w:ascii="Times New Roman" w:hAnsi="Times New Roman"/>
                <w:sz w:val="24"/>
                <w:szCs w:val="24"/>
                <w:lang w:val="lt-LT"/>
              </w:rPr>
            </w:pPr>
            <w:r>
              <w:rPr>
                <w:rFonts w:ascii="Times New Roman" w:hAnsi="Times New Roman"/>
                <w:sz w:val="24"/>
                <w:szCs w:val="24"/>
                <w:lang w:val="lt-LT"/>
              </w:rPr>
              <w:t>Saugoma 10 metų po paslaugų sutarties pasibaigimo momento. Be kita ko, Įstaiga vadovaujasi b</w:t>
            </w:r>
            <w:r w:rsidRPr="00355736">
              <w:rPr>
                <w:rFonts w:ascii="Times New Roman" w:hAnsi="Times New Roman"/>
                <w:sz w:val="24"/>
                <w:szCs w:val="24"/>
                <w:lang w:val="lt-LT"/>
              </w:rPr>
              <w:t>ylų saugojimo terminai</w:t>
            </w:r>
            <w:r>
              <w:rPr>
                <w:rFonts w:ascii="Times New Roman" w:hAnsi="Times New Roman"/>
                <w:sz w:val="24"/>
                <w:szCs w:val="24"/>
                <w:lang w:val="lt-LT"/>
              </w:rPr>
              <w:t>s nurodytais</w:t>
            </w:r>
            <w:r w:rsidRPr="00355736">
              <w:rPr>
                <w:rFonts w:ascii="Times New Roman" w:hAnsi="Times New Roman"/>
                <w:sz w:val="24"/>
                <w:szCs w:val="24"/>
                <w:lang w:val="lt-LT"/>
              </w:rPr>
              <w:t xml:space="preserve"> Bendrųjų dok</w:t>
            </w:r>
            <w:r>
              <w:rPr>
                <w:rFonts w:ascii="Times New Roman" w:hAnsi="Times New Roman"/>
                <w:sz w:val="24"/>
                <w:szCs w:val="24"/>
                <w:lang w:val="lt-LT"/>
              </w:rPr>
              <w:t>umentų saugojimo terminų rodyklės, patvirtintos</w:t>
            </w:r>
            <w:r w:rsidRPr="00355736">
              <w:rPr>
                <w:rFonts w:ascii="Times New Roman" w:hAnsi="Times New Roman"/>
                <w:sz w:val="24"/>
                <w:szCs w:val="24"/>
                <w:lang w:val="lt-LT"/>
              </w:rPr>
              <w:t xml:space="preserve"> Lietuvos vyriausiojo archyvaro 2011 m. kovo 9 d. įsakymu Nr. V-100 ,,Dėl bendrųjų dokumentų saugojimo </w:t>
            </w:r>
            <w:r>
              <w:rPr>
                <w:rFonts w:ascii="Times New Roman" w:hAnsi="Times New Roman"/>
                <w:sz w:val="24"/>
                <w:szCs w:val="24"/>
                <w:lang w:val="lt-LT"/>
              </w:rPr>
              <w:t>terminų rodyklės patvirtinimo" nuostatose</w:t>
            </w:r>
          </w:p>
        </w:tc>
      </w:tr>
    </w:tbl>
    <w:p w:rsidR="00214CCC" w:rsidRPr="00355736" w:rsidRDefault="00214CCC" w:rsidP="00355736">
      <w:pPr>
        <w:jc w:val="both"/>
        <w:rPr>
          <w:rFonts w:ascii="Times New Roman" w:hAnsi="Times New Roman"/>
          <w:sz w:val="24"/>
          <w:szCs w:val="24"/>
          <w:lang w:val="lt-LT"/>
        </w:rPr>
      </w:pPr>
    </w:p>
    <w:p w:rsidR="000C0282" w:rsidRPr="00355736" w:rsidRDefault="000C0282"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0C0282" w:rsidRDefault="000C0282" w:rsidP="00355736">
      <w:pPr>
        <w:jc w:val="center"/>
        <w:rPr>
          <w:rFonts w:ascii="Times New Roman" w:hAnsi="Times New Roman"/>
          <w:b/>
          <w:sz w:val="24"/>
          <w:szCs w:val="24"/>
        </w:rPr>
      </w:pPr>
      <w:r w:rsidRPr="00355736">
        <w:rPr>
          <w:rFonts w:ascii="Times New Roman" w:hAnsi="Times New Roman"/>
          <w:b/>
          <w:sz w:val="24"/>
          <w:szCs w:val="24"/>
        </w:rPr>
        <w:t>ASMENS DUOMENŲ RINKIMO TVARKA</w:t>
      </w:r>
    </w:p>
    <w:p w:rsidR="00A24DB9" w:rsidRPr="00355736" w:rsidRDefault="00A24DB9" w:rsidP="00A24DB9">
      <w:pPr>
        <w:rPr>
          <w:rFonts w:ascii="Times New Roman" w:hAnsi="Times New Roman"/>
          <w:b/>
          <w:sz w:val="24"/>
          <w:szCs w:val="24"/>
        </w:rPr>
      </w:pPr>
    </w:p>
    <w:p w:rsidR="000C0282" w:rsidRPr="00355736" w:rsidRDefault="000C0282"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subjektai pateikia Įstaigai duomenis pagal nustatytos formos </w:t>
      </w:r>
      <w:r w:rsidR="00214CCC" w:rsidRPr="00355736">
        <w:rPr>
          <w:rFonts w:ascii="Times New Roman" w:hAnsi="Times New Roman" w:cs="Times New Roman"/>
          <w:sz w:val="24"/>
          <w:szCs w:val="24"/>
        </w:rPr>
        <w:t>anketą</w:t>
      </w:r>
      <w:r w:rsidR="00E0348F" w:rsidRPr="00355736">
        <w:rPr>
          <w:rFonts w:ascii="Times New Roman" w:hAnsi="Times New Roman" w:cs="Times New Roman"/>
          <w:sz w:val="24"/>
          <w:szCs w:val="24"/>
        </w:rPr>
        <w:t>/ sutartį</w:t>
      </w:r>
      <w:r w:rsidRPr="00355736">
        <w:rPr>
          <w:rFonts w:ascii="Times New Roman" w:hAnsi="Times New Roman" w:cs="Times New Roman"/>
          <w:sz w:val="24"/>
          <w:szCs w:val="24"/>
        </w:rPr>
        <w:t>.</w:t>
      </w:r>
    </w:p>
    <w:p w:rsidR="000C0282" w:rsidRPr="00355736" w:rsidRDefault="000C0282"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Duomenų subjektų vardas, pavardė, asmens kodas – iš asmens tapatybę patvirtinančio asmens dokumento.</w:t>
      </w:r>
    </w:p>
    <w:p w:rsidR="000C0282" w:rsidRPr="00355736" w:rsidRDefault="000C0282"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Gyvenama vieta, tėvų (globėjų, rūpintojų) vardai ir pavardės – tiesiogiai </w:t>
      </w:r>
      <w:r w:rsidR="00214CCC" w:rsidRPr="00355736">
        <w:rPr>
          <w:rFonts w:ascii="Times New Roman" w:hAnsi="Times New Roman" w:cs="Times New Roman"/>
          <w:sz w:val="24"/>
          <w:szCs w:val="24"/>
        </w:rPr>
        <w:t>iš D</w:t>
      </w:r>
      <w:r w:rsidRPr="00355736">
        <w:rPr>
          <w:rFonts w:ascii="Times New Roman" w:hAnsi="Times New Roman" w:cs="Times New Roman"/>
          <w:sz w:val="24"/>
          <w:szCs w:val="24"/>
        </w:rPr>
        <w:t xml:space="preserve">uomenų subjekto – </w:t>
      </w:r>
      <w:r w:rsidR="00CE33D4">
        <w:rPr>
          <w:rFonts w:ascii="Times New Roman" w:hAnsi="Times New Roman" w:cs="Times New Roman"/>
          <w:sz w:val="24"/>
          <w:szCs w:val="24"/>
        </w:rPr>
        <w:t>ugdytinių</w:t>
      </w:r>
      <w:r w:rsidRPr="00355736">
        <w:rPr>
          <w:rFonts w:ascii="Times New Roman" w:hAnsi="Times New Roman" w:cs="Times New Roman"/>
          <w:sz w:val="24"/>
          <w:szCs w:val="24"/>
        </w:rPr>
        <w:t xml:space="preserve"> atstovų.</w:t>
      </w:r>
    </w:p>
    <w:p w:rsidR="000C0282" w:rsidRPr="00355736" w:rsidRDefault="000C0282"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Duomenys apie sveikatą – iš medicininių pažymų</w:t>
      </w:r>
      <w:r w:rsidR="00CE33D4">
        <w:rPr>
          <w:rFonts w:ascii="Times New Roman" w:hAnsi="Times New Roman" w:cs="Times New Roman"/>
          <w:sz w:val="24"/>
          <w:szCs w:val="24"/>
        </w:rPr>
        <w:t xml:space="preserve"> pagal formą Nr. 027/a</w:t>
      </w:r>
      <w:r w:rsidRPr="00355736">
        <w:rPr>
          <w:rFonts w:ascii="Times New Roman" w:hAnsi="Times New Roman" w:cs="Times New Roman"/>
          <w:sz w:val="24"/>
          <w:szCs w:val="24"/>
        </w:rPr>
        <w:t>.</w:t>
      </w:r>
    </w:p>
    <w:p w:rsidR="000C0282" w:rsidRPr="00355736" w:rsidRDefault="000C0282" w:rsidP="00355736">
      <w:pPr>
        <w:jc w:val="both"/>
        <w:rPr>
          <w:rFonts w:ascii="Times New Roman" w:hAnsi="Times New Roman"/>
          <w:sz w:val="24"/>
          <w:szCs w:val="24"/>
          <w:lang w:val="lt-LT"/>
        </w:rPr>
      </w:pPr>
    </w:p>
    <w:p w:rsidR="00500D1F" w:rsidRPr="00355736" w:rsidRDefault="00500D1F" w:rsidP="00355736">
      <w:pPr>
        <w:pStyle w:val="Sraopastraipa"/>
        <w:numPr>
          <w:ilvl w:val="0"/>
          <w:numId w:val="1"/>
        </w:numPr>
        <w:spacing w:before="0" w:after="0"/>
        <w:ind w:left="0" w:firstLine="0"/>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500D1F" w:rsidRDefault="008571AD" w:rsidP="00355736">
      <w:pPr>
        <w:jc w:val="center"/>
        <w:rPr>
          <w:rFonts w:ascii="Times New Roman" w:hAnsi="Times New Roman"/>
          <w:b/>
          <w:sz w:val="24"/>
          <w:szCs w:val="24"/>
          <w:lang w:val="lt-LT"/>
        </w:rPr>
      </w:pPr>
      <w:r w:rsidRPr="00355736">
        <w:rPr>
          <w:rFonts w:ascii="Times New Roman" w:hAnsi="Times New Roman"/>
          <w:b/>
          <w:sz w:val="24"/>
          <w:szCs w:val="24"/>
          <w:lang w:val="lt-LT"/>
        </w:rPr>
        <w:t>ASMENS DUOMENŲ SAUGUMAS IR TVARKYMAS</w:t>
      </w:r>
    </w:p>
    <w:p w:rsidR="00A24DB9" w:rsidRPr="00355736" w:rsidRDefault="00A24DB9" w:rsidP="00A24DB9">
      <w:pPr>
        <w:rPr>
          <w:rFonts w:ascii="Times New Roman" w:hAnsi="Times New Roman"/>
          <w:b/>
          <w:sz w:val="24"/>
          <w:szCs w:val="24"/>
          <w:lang w:val="lt-LT"/>
        </w:rPr>
      </w:pPr>
    </w:p>
    <w:p w:rsidR="00500D1F"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CE56F0"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Įstaiga naudoja atitinkamas verslo sistemas ir procedūras, leidžiančias apsaugoti ir ginti Duomenų subjekto Įstaigai patikėtus asmeninius duomenis. Įstaiga naudoja saugumo sistemas, technines ir fizines priemones, ribojančias prieigą prie Duomenų subjekto asmeninių duomenų ir jų panaudojimo Įstaigos serveriuose. Tik specialius leidimus turintys Įstaigos darbuotojai turi teisę matyti Duomenų subjekto asmeninius duomenis, pateiktus  Įstaigai sutarčių pagrindu.</w:t>
      </w:r>
    </w:p>
    <w:p w:rsidR="002D36FB"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lastRenderedPageBreak/>
        <w:t>Asmens duomenys tvarkomi neautomatiniu būdu ir automatiniu būdu naudojant Įstaigoje įrengtas asmens duomenų tvarkymo priemones.</w:t>
      </w:r>
    </w:p>
    <w:p w:rsidR="002D36FB" w:rsidRPr="00CE33D4" w:rsidRDefault="002D36FB"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Įstaiga naudoja šias duomenų bazes/ programas valdant Asmens duomenis:</w:t>
      </w:r>
      <w:r w:rsidR="000D100D">
        <w:rPr>
          <w:rFonts w:ascii="Times New Roman" w:hAnsi="Times New Roman" w:cs="Times New Roman"/>
          <w:sz w:val="24"/>
          <w:szCs w:val="24"/>
        </w:rPr>
        <w:t>Pedagogų</w:t>
      </w:r>
      <w:r w:rsidR="00564280">
        <w:rPr>
          <w:rFonts w:ascii="Times New Roman" w:hAnsi="Times New Roman" w:cs="Times New Roman"/>
          <w:sz w:val="24"/>
          <w:szCs w:val="24"/>
        </w:rPr>
        <w:t xml:space="preserve"> registras;</w:t>
      </w:r>
      <w:r w:rsidR="005B4C3B" w:rsidRPr="00CE33D4">
        <w:rPr>
          <w:rFonts w:ascii="Times New Roman" w:hAnsi="Times New Roman" w:cs="Times New Roman"/>
          <w:sz w:val="24"/>
          <w:szCs w:val="24"/>
        </w:rPr>
        <w:t xml:space="preserve"> Mokini</w:t>
      </w:r>
      <w:r w:rsidR="00595A8E">
        <w:rPr>
          <w:rFonts w:ascii="Times New Roman" w:hAnsi="Times New Roman" w:cs="Times New Roman"/>
          <w:sz w:val="24"/>
          <w:szCs w:val="24"/>
        </w:rPr>
        <w:t>ų registras</w:t>
      </w:r>
      <w:r w:rsidR="00564280">
        <w:rPr>
          <w:rFonts w:ascii="Times New Roman" w:hAnsi="Times New Roman" w:cs="Times New Roman"/>
          <w:sz w:val="24"/>
          <w:szCs w:val="24"/>
        </w:rPr>
        <w:t>;„ProfitWeb“ sistema; Vaikų priėmimo į ikimokyklinio ugdymo įstaigas sistema;</w:t>
      </w:r>
      <w:r w:rsidR="005B4C3B" w:rsidRPr="00CE33D4">
        <w:rPr>
          <w:rFonts w:ascii="Times New Roman" w:hAnsi="Times New Roman" w:cs="Times New Roman"/>
          <w:sz w:val="24"/>
          <w:szCs w:val="24"/>
        </w:rPr>
        <w:t>M</w:t>
      </w:r>
      <w:r w:rsidR="00CE33D4">
        <w:rPr>
          <w:rFonts w:ascii="Times New Roman" w:hAnsi="Times New Roman" w:cs="Times New Roman"/>
          <w:sz w:val="24"/>
          <w:szCs w:val="24"/>
        </w:rPr>
        <w:t>icrosoft word/ excell</w:t>
      </w:r>
      <w:r w:rsidR="00564280">
        <w:rPr>
          <w:rFonts w:ascii="Times New Roman" w:hAnsi="Times New Roman" w:cs="Times New Roman"/>
          <w:sz w:val="24"/>
          <w:szCs w:val="24"/>
        </w:rPr>
        <w:t>; Adobe</w:t>
      </w:r>
      <w:r w:rsidR="00CE33D4">
        <w:rPr>
          <w:rFonts w:ascii="Times New Roman" w:hAnsi="Times New Roman" w:cs="Times New Roman"/>
          <w:sz w:val="24"/>
          <w:szCs w:val="24"/>
        </w:rPr>
        <w:t xml:space="preserve"> programos. </w:t>
      </w:r>
      <w:r w:rsidRPr="00CE33D4">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 ir (ar) prieiti prie užraktų saugomų popierinių asmens bylų/ rinkmenų.</w:t>
      </w:r>
    </w:p>
    <w:p w:rsidR="00046E07" w:rsidRPr="00355736" w:rsidRDefault="00B93004"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Popierinėje laikmenoje laikomi dokumentai, susiję su darbuotojais specialiose rakinamose spintose prie kurių prieiga yra pilna apimtimi apribota. Kietasis diskas su duomenimis saugomas seife.</w:t>
      </w:r>
    </w:p>
    <w:p w:rsidR="00500D1F"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500D1F"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Duomenų subjektų Asmens duomenys gali būti renkami ir saugomi tik Įstaigai nuosavybės teise priklausančiuose kompiuteriuose ar kitose informacinių technologijų priemonių įrenginiuose. Draudžiama saugoti Asmens duomenis asmeniniuose Darbuotojų įrenginiuose (pvz., telefonuose, planšetėse ar kt.).</w:t>
      </w:r>
    </w:p>
    <w:p w:rsidR="00500D1F"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Už kompiuterių priežiūrą atsakingas darbuotojas (ar) kompiuterių/sistemų priežiūros paslaugas teikiantis subjektas privalo užtikrinti, kad asmens duomenų rinkmenos nebūtų „matomos“ (angl. </w:t>
      </w:r>
      <w:r w:rsidRPr="00355736">
        <w:rPr>
          <w:rFonts w:ascii="Times New Roman" w:hAnsi="Times New Roman" w:cs="Times New Roman"/>
          <w:i/>
          <w:sz w:val="24"/>
          <w:szCs w:val="24"/>
        </w:rPr>
        <w:t>shared</w:t>
      </w:r>
      <w:r w:rsidRPr="00355736">
        <w:rPr>
          <w:rFonts w:ascii="Times New Roman" w:hAnsi="Times New Roman" w:cs="Times New Roman"/>
          <w:sz w:val="24"/>
          <w:szCs w:val="24"/>
        </w:rPr>
        <w:t>) iš kitų kompiuterių, o antivirusinės programos atnaujinamos periodiškai.</w:t>
      </w:r>
    </w:p>
    <w:p w:rsidR="00500D1F"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500D1F"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rsidR="00500D1F"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8571AD"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Siekdama užtikrinti Asmens duomenų apsaugą, Įstaiga įgyvendina arba numato įgyvendinti šias asmens duomenų apsaugos priemones:</w:t>
      </w:r>
    </w:p>
    <w:p w:rsidR="00C70460" w:rsidRPr="00355736" w:rsidRDefault="008571AD" w:rsidP="000D100D">
      <w:pPr>
        <w:pStyle w:val="Sraopastraipa"/>
        <w:numPr>
          <w:ilvl w:val="0"/>
          <w:numId w:val="7"/>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 asmens duomenų apsauga ir kt.);</w:t>
      </w:r>
    </w:p>
    <w:p w:rsidR="00C70460" w:rsidRPr="00355736" w:rsidRDefault="008571AD" w:rsidP="000D100D">
      <w:pPr>
        <w:pStyle w:val="Sraopastraipa"/>
        <w:numPr>
          <w:ilvl w:val="0"/>
          <w:numId w:val="7"/>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Techninės ir programinės įrangos apsaugos (tarnybinių stočių, informacinių sistemų ir duomenų bazių administravimas, darbo vietų, Įstaigos patalpų priežiūra, operacinių sistemų apsauga, apsauga nuo kompiuterinių virusų ir kt.);</w:t>
      </w:r>
    </w:p>
    <w:p w:rsidR="008571AD" w:rsidRPr="00355736" w:rsidRDefault="008571AD" w:rsidP="000D100D">
      <w:pPr>
        <w:pStyle w:val="Sraopastraipa"/>
        <w:numPr>
          <w:ilvl w:val="0"/>
          <w:numId w:val="7"/>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Komunikacijų ir kompiuterių tinklų apsaugos (bendro naudojimo duomenų, programų, nepageidaujamų duomenų paketų filtravimas (angl. </w:t>
      </w:r>
      <w:r w:rsidRPr="00355736">
        <w:rPr>
          <w:rFonts w:ascii="Times New Roman" w:hAnsi="Times New Roman" w:cs="Times New Roman"/>
          <w:i/>
          <w:sz w:val="24"/>
          <w:szCs w:val="24"/>
        </w:rPr>
        <w:t>firewalling</w:t>
      </w:r>
      <w:r w:rsidR="00C70460" w:rsidRPr="00355736">
        <w:rPr>
          <w:rFonts w:ascii="Times New Roman" w:hAnsi="Times New Roman" w:cs="Times New Roman"/>
          <w:sz w:val="24"/>
          <w:szCs w:val="24"/>
        </w:rPr>
        <w:t>) ir kt.).</w:t>
      </w:r>
    </w:p>
    <w:p w:rsidR="008571AD"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Asmens duomenų apsaugos techninės ir programinės priemonės turi užtikrinti:</w:t>
      </w:r>
    </w:p>
    <w:p w:rsidR="00500D1F" w:rsidRPr="00355736" w:rsidRDefault="008571AD" w:rsidP="000D100D">
      <w:pPr>
        <w:pStyle w:val="Sraopastraipa"/>
        <w:numPr>
          <w:ilvl w:val="0"/>
          <w:numId w:val="4"/>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Operacinių sistemų ir duomenų bazių kopijų saugyklos įrengimą;</w:t>
      </w:r>
    </w:p>
    <w:p w:rsidR="00500D1F" w:rsidRPr="00355736" w:rsidRDefault="008571AD" w:rsidP="000D100D">
      <w:pPr>
        <w:pStyle w:val="Sraopastraipa"/>
        <w:numPr>
          <w:ilvl w:val="0"/>
          <w:numId w:val="4"/>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Nenutrūkstamo duomenų tvarkymo (apdorojimo) proceso technologiją;</w:t>
      </w:r>
    </w:p>
    <w:p w:rsidR="00500D1F" w:rsidRPr="00355736" w:rsidRDefault="008571AD" w:rsidP="000D100D">
      <w:pPr>
        <w:pStyle w:val="Sraopastraipa"/>
        <w:numPr>
          <w:ilvl w:val="0"/>
          <w:numId w:val="4"/>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Sistemų veiklos atnaujinimo nenumatytais atvejais strategiją (netikėtumų valdymas);</w:t>
      </w:r>
    </w:p>
    <w:p w:rsidR="008571AD" w:rsidRPr="00355736" w:rsidRDefault="008571AD" w:rsidP="000D100D">
      <w:pPr>
        <w:pStyle w:val="Sraopastraipa"/>
        <w:numPr>
          <w:ilvl w:val="0"/>
          <w:numId w:val="4"/>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Autorizuotą duomenų naudojimą, jų nepažeidžiamumą.</w:t>
      </w:r>
    </w:p>
    <w:p w:rsidR="003E5BBF" w:rsidRPr="00355736" w:rsidRDefault="008571AD"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lastRenderedPageBreak/>
        <w:t>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dėl jų paskyrimo.</w:t>
      </w:r>
    </w:p>
    <w:p w:rsidR="0028500C" w:rsidRPr="00355736" w:rsidRDefault="0028500C" w:rsidP="00355736">
      <w:pPr>
        <w:jc w:val="both"/>
        <w:rPr>
          <w:rFonts w:ascii="Times New Roman" w:hAnsi="Times New Roman"/>
          <w:sz w:val="24"/>
          <w:szCs w:val="24"/>
        </w:rPr>
      </w:pPr>
    </w:p>
    <w:p w:rsidR="00500D1F" w:rsidRPr="00355736" w:rsidRDefault="00500D1F"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500D1F" w:rsidRDefault="00BB4A63" w:rsidP="00355736">
      <w:pPr>
        <w:jc w:val="center"/>
        <w:rPr>
          <w:rFonts w:ascii="Times New Roman" w:hAnsi="Times New Roman"/>
          <w:b/>
          <w:sz w:val="24"/>
          <w:szCs w:val="24"/>
          <w:lang w:val="lt-LT"/>
        </w:rPr>
      </w:pPr>
      <w:r w:rsidRPr="00355736">
        <w:rPr>
          <w:rFonts w:ascii="Times New Roman" w:hAnsi="Times New Roman"/>
          <w:b/>
          <w:sz w:val="24"/>
          <w:szCs w:val="24"/>
          <w:lang w:val="lt-LT"/>
        </w:rPr>
        <w:t>DUOMENŲ SUBJEKT</w:t>
      </w:r>
      <w:r w:rsidR="00680551" w:rsidRPr="00355736">
        <w:rPr>
          <w:rFonts w:ascii="Times New Roman" w:hAnsi="Times New Roman"/>
          <w:b/>
          <w:sz w:val="24"/>
          <w:szCs w:val="24"/>
          <w:lang w:val="lt-LT"/>
        </w:rPr>
        <w:t>Ų</w:t>
      </w:r>
      <w:r w:rsidRPr="00355736">
        <w:rPr>
          <w:rFonts w:ascii="Times New Roman" w:hAnsi="Times New Roman"/>
          <w:b/>
          <w:sz w:val="24"/>
          <w:szCs w:val="24"/>
          <w:lang w:val="lt-LT"/>
        </w:rPr>
        <w:t xml:space="preserve"> TEISĖ</w:t>
      </w:r>
      <w:r w:rsidR="00680551" w:rsidRPr="00355736">
        <w:rPr>
          <w:rFonts w:ascii="Times New Roman" w:hAnsi="Times New Roman"/>
          <w:b/>
          <w:sz w:val="24"/>
          <w:szCs w:val="24"/>
          <w:lang w:val="lt-LT"/>
        </w:rPr>
        <w:t>S</w:t>
      </w:r>
    </w:p>
    <w:p w:rsidR="001B6FFC" w:rsidRPr="00355736" w:rsidRDefault="001B6FFC" w:rsidP="001B6FFC">
      <w:pPr>
        <w:rPr>
          <w:rFonts w:ascii="Times New Roman" w:hAnsi="Times New Roman"/>
          <w:b/>
          <w:sz w:val="24"/>
          <w:szCs w:val="24"/>
          <w:lang w:val="lt-LT"/>
        </w:rPr>
      </w:pPr>
    </w:p>
    <w:p w:rsidR="00D92FE7" w:rsidRDefault="005525D1" w:rsidP="000D100D">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Duomenų subjektas turi šias pagrindines teises:</w:t>
      </w:r>
    </w:p>
    <w:p w:rsidR="001B6FFC" w:rsidRPr="00717709" w:rsidRDefault="001B6FFC" w:rsidP="001B6FFC">
      <w:pPr>
        <w:pStyle w:val="Sraopastraipa"/>
        <w:spacing w:before="0" w:after="0"/>
        <w:ind w:left="567"/>
        <w:jc w:val="both"/>
        <w:rPr>
          <w:rFonts w:ascii="Times New Roman" w:hAnsi="Times New Roman" w:cs="Times New Roman"/>
          <w:sz w:val="24"/>
          <w:szCs w:val="24"/>
        </w:rPr>
      </w:pPr>
    </w:p>
    <w:tbl>
      <w:tblPr>
        <w:tblStyle w:val="1vidutinisspalvinimas1parykinimas"/>
        <w:tblW w:w="0" w:type="auto"/>
        <w:tblInd w:w="108" w:type="dxa"/>
        <w:tblLook w:val="04A0"/>
      </w:tblPr>
      <w:tblGrid>
        <w:gridCol w:w="1276"/>
        <w:gridCol w:w="3260"/>
        <w:gridCol w:w="5210"/>
      </w:tblGrid>
      <w:tr w:rsidR="00D92FE7" w:rsidRPr="00355736" w:rsidTr="002C4CE1">
        <w:trPr>
          <w:cnfStyle w:val="100000000000"/>
        </w:trPr>
        <w:tc>
          <w:tcPr>
            <w:cnfStyle w:val="001000000000"/>
            <w:tcW w:w="9746" w:type="dxa"/>
            <w:gridSpan w:val="3"/>
          </w:tcPr>
          <w:p w:rsidR="00D92FE7" w:rsidRPr="00355736" w:rsidRDefault="00D92FE7" w:rsidP="00355736">
            <w:pPr>
              <w:pStyle w:val="Stilius22"/>
              <w:numPr>
                <w:ilvl w:val="0"/>
                <w:numId w:val="0"/>
              </w:numPr>
              <w:jc w:val="center"/>
              <w:rPr>
                <w:color w:val="FFFFFF" w:themeColor="background1"/>
              </w:rPr>
            </w:pPr>
            <w:r w:rsidRPr="00355736">
              <w:rPr>
                <w:color w:val="FFFFFF" w:themeColor="background1"/>
              </w:rPr>
              <w:t>Duomenų subjektų teisės</w:t>
            </w:r>
          </w:p>
        </w:tc>
      </w:tr>
      <w:tr w:rsidR="000238F1" w:rsidRPr="00355736" w:rsidTr="002C4CE1">
        <w:trPr>
          <w:cnfStyle w:val="000000100000"/>
        </w:trPr>
        <w:tc>
          <w:tcPr>
            <w:cnfStyle w:val="001000000000"/>
            <w:tcW w:w="1276" w:type="dxa"/>
          </w:tcPr>
          <w:p w:rsidR="000238F1" w:rsidRPr="00355736" w:rsidRDefault="000D100D" w:rsidP="00355736">
            <w:pPr>
              <w:jc w:val="both"/>
              <w:rPr>
                <w:rFonts w:ascii="Times New Roman" w:hAnsi="Times New Roman"/>
                <w:b w:val="0"/>
                <w:sz w:val="24"/>
                <w:szCs w:val="24"/>
                <w:lang w:val="lt-LT"/>
              </w:rPr>
            </w:pPr>
            <w:r>
              <w:rPr>
                <w:rFonts w:ascii="Times New Roman" w:hAnsi="Times New Roman"/>
                <w:b w:val="0"/>
                <w:sz w:val="24"/>
                <w:szCs w:val="24"/>
                <w:lang w:val="lt-LT"/>
              </w:rPr>
              <w:t>41</w:t>
            </w:r>
            <w:r w:rsidR="003D39FA" w:rsidRPr="00355736">
              <w:rPr>
                <w:rFonts w:ascii="Times New Roman" w:hAnsi="Times New Roman"/>
                <w:b w:val="0"/>
                <w:sz w:val="24"/>
                <w:szCs w:val="24"/>
                <w:lang w:val="lt-LT"/>
              </w:rPr>
              <w:t>.1.</w:t>
            </w:r>
          </w:p>
        </w:tc>
        <w:tc>
          <w:tcPr>
            <w:tcW w:w="3260" w:type="dxa"/>
          </w:tcPr>
          <w:p w:rsidR="000238F1" w:rsidRPr="00355736" w:rsidRDefault="000238F1" w:rsidP="00355736">
            <w:pPr>
              <w:pStyle w:val="Stilius22"/>
              <w:numPr>
                <w:ilvl w:val="0"/>
                <w:numId w:val="0"/>
              </w:numPr>
              <w:cnfStyle w:val="000000100000"/>
              <w:rPr>
                <w:rStyle w:val="Grietas"/>
                <w:b w:val="0"/>
              </w:rPr>
            </w:pPr>
            <w:r w:rsidRPr="00355736">
              <w:rPr>
                <w:rStyle w:val="Grietas"/>
                <w:b w:val="0"/>
              </w:rPr>
              <w:t>Susipažinti su savo asmens duomenimis ir kaip jie yra tvarkomi</w:t>
            </w:r>
          </w:p>
          <w:p w:rsidR="000238F1" w:rsidRPr="00355736" w:rsidRDefault="000238F1" w:rsidP="00355736">
            <w:pPr>
              <w:jc w:val="both"/>
              <w:cnfStyle w:val="000000100000"/>
              <w:rPr>
                <w:rFonts w:ascii="Times New Roman" w:hAnsi="Times New Roman"/>
                <w:sz w:val="24"/>
                <w:szCs w:val="24"/>
                <w:lang w:val="lt-LT"/>
              </w:rPr>
            </w:pPr>
          </w:p>
        </w:tc>
        <w:tc>
          <w:tcPr>
            <w:tcW w:w="5210" w:type="dxa"/>
          </w:tcPr>
          <w:p w:rsidR="000238F1" w:rsidRPr="00355736" w:rsidRDefault="003D39FA" w:rsidP="00355736">
            <w:pPr>
              <w:pStyle w:val="Stilius22"/>
              <w:numPr>
                <w:ilvl w:val="0"/>
                <w:numId w:val="0"/>
              </w:numPr>
              <w:cnfStyle w:val="000000100000"/>
              <w:rPr>
                <w:u w:val="single"/>
              </w:rPr>
            </w:pPr>
            <w:r w:rsidRPr="00355736">
              <w:rPr>
                <w:u w:val="single"/>
              </w:rPr>
              <w:t>D</w:t>
            </w:r>
            <w:r w:rsidR="000238F1" w:rsidRPr="00355736">
              <w:rPr>
                <w:u w:val="single"/>
              </w:rPr>
              <w:t>uomenų subjektas turi teisę susipažinti su jo tvarkomais duomenimis, tvarkymo tikslais, saugojimo laikotarpiu, savo teisėmis, informacija ar naudojamas automatizuotas sprendimų priėmimas, įskaitant profiliavimą bei jo loginį pagrindimą</w:t>
            </w:r>
            <w:r w:rsidR="00D33869" w:rsidRPr="00355736">
              <w:rPr>
                <w:u w:val="single"/>
              </w:rPr>
              <w:t xml:space="preserve"> (1 priedas)</w:t>
            </w:r>
            <w:r w:rsidRPr="00355736">
              <w:rPr>
                <w:u w:val="single"/>
              </w:rPr>
              <w:t>.</w:t>
            </w:r>
          </w:p>
          <w:p w:rsidR="003D39FA" w:rsidRPr="00355736" w:rsidRDefault="003D39FA" w:rsidP="00355736">
            <w:pPr>
              <w:pStyle w:val="Stilius22"/>
              <w:numPr>
                <w:ilvl w:val="0"/>
                <w:numId w:val="0"/>
              </w:numPr>
              <w:cnfStyle w:val="000000100000"/>
            </w:pPr>
          </w:p>
          <w:p w:rsidR="003D39FA" w:rsidRPr="00355736" w:rsidRDefault="003D39FA" w:rsidP="00355736">
            <w:pPr>
              <w:pStyle w:val="Stilius22"/>
              <w:numPr>
                <w:ilvl w:val="0"/>
                <w:numId w:val="0"/>
              </w:numPr>
              <w:cnfStyle w:val="000000100000"/>
            </w:pPr>
            <w:r w:rsidRPr="00355736">
              <w:t>D</w:t>
            </w:r>
            <w:r w:rsidR="000238F1" w:rsidRPr="00355736">
              <w:t>uomenų subjektui turi būti atskleisti visi duomenų gavėjai ar jų kategorijos, kuriems jau buvo arba bus atskleisti duomenys</w:t>
            </w:r>
            <w:r w:rsidRPr="00355736">
              <w:t>.</w:t>
            </w:r>
          </w:p>
          <w:p w:rsidR="003D39FA" w:rsidRPr="00355736" w:rsidRDefault="003D39FA" w:rsidP="00355736">
            <w:pPr>
              <w:pStyle w:val="Stilius22"/>
              <w:numPr>
                <w:ilvl w:val="0"/>
                <w:numId w:val="0"/>
              </w:numPr>
              <w:cnfStyle w:val="000000100000"/>
            </w:pPr>
            <w:r w:rsidRPr="00355736">
              <w:t>T</w:t>
            </w:r>
            <w:r w:rsidR="000238F1" w:rsidRPr="00355736">
              <w:t>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imtis veiksmų pagal prašymą. Duomenų valdytojui tenka pareiga įrodyti, kad prašymas yra akivaizdžiai nepagrįstas arba neproporcingas</w:t>
            </w:r>
            <w:r w:rsidRPr="00355736">
              <w:t>.</w:t>
            </w:r>
          </w:p>
          <w:p w:rsidR="000238F1" w:rsidRPr="00355736" w:rsidRDefault="003D39FA" w:rsidP="00355736">
            <w:pPr>
              <w:pStyle w:val="Stilius22"/>
              <w:numPr>
                <w:ilvl w:val="0"/>
                <w:numId w:val="0"/>
              </w:numPr>
              <w:cnfStyle w:val="000000100000"/>
            </w:pPr>
            <w:r w:rsidRPr="00355736">
              <w:t>I</w:t>
            </w:r>
            <w:r w:rsidR="000238F1" w:rsidRPr="00355736">
              <w:t>nformaciją pateikti įprastai naudojama elektronine forma, nebent prašoma informaciją pateikti kitaip.</w:t>
            </w:r>
          </w:p>
        </w:tc>
      </w:tr>
      <w:tr w:rsidR="000238F1" w:rsidRPr="00355736" w:rsidTr="002C4CE1">
        <w:trPr>
          <w:cnfStyle w:val="000000010000"/>
        </w:trPr>
        <w:tc>
          <w:tcPr>
            <w:cnfStyle w:val="001000000000"/>
            <w:tcW w:w="1276" w:type="dxa"/>
          </w:tcPr>
          <w:p w:rsidR="000238F1" w:rsidRPr="00355736" w:rsidRDefault="000D100D" w:rsidP="00355736">
            <w:pPr>
              <w:jc w:val="both"/>
              <w:rPr>
                <w:rFonts w:ascii="Times New Roman" w:hAnsi="Times New Roman"/>
                <w:b w:val="0"/>
                <w:sz w:val="24"/>
                <w:szCs w:val="24"/>
                <w:lang w:val="lt-LT"/>
              </w:rPr>
            </w:pPr>
            <w:r>
              <w:rPr>
                <w:rFonts w:ascii="Times New Roman" w:hAnsi="Times New Roman"/>
                <w:b w:val="0"/>
                <w:sz w:val="24"/>
                <w:szCs w:val="24"/>
                <w:lang w:val="lt-LT"/>
              </w:rPr>
              <w:t>41</w:t>
            </w:r>
            <w:r w:rsidR="003D39FA" w:rsidRPr="00355736">
              <w:rPr>
                <w:rFonts w:ascii="Times New Roman" w:hAnsi="Times New Roman"/>
                <w:b w:val="0"/>
                <w:sz w:val="24"/>
                <w:szCs w:val="24"/>
                <w:lang w:val="lt-LT"/>
              </w:rPr>
              <w:t>.2.</w:t>
            </w:r>
          </w:p>
        </w:tc>
        <w:tc>
          <w:tcPr>
            <w:tcW w:w="3260" w:type="dxa"/>
          </w:tcPr>
          <w:p w:rsidR="000238F1" w:rsidRPr="00355736" w:rsidRDefault="000238F1" w:rsidP="00355736">
            <w:pPr>
              <w:pStyle w:val="Stilius22"/>
              <w:numPr>
                <w:ilvl w:val="0"/>
                <w:numId w:val="0"/>
              </w:numPr>
              <w:cnfStyle w:val="000000010000"/>
              <w:rPr>
                <w:rStyle w:val="Grietas"/>
                <w:b w:val="0"/>
              </w:rPr>
            </w:pPr>
            <w:r w:rsidRPr="00355736">
              <w:rPr>
                <w:rStyle w:val="Grietas"/>
                <w:b w:val="0"/>
              </w:rPr>
              <w:t>Reikalauti ištaisyti savo asmens duomenis</w:t>
            </w:r>
          </w:p>
          <w:p w:rsidR="000238F1" w:rsidRPr="00355736" w:rsidRDefault="000238F1" w:rsidP="00355736">
            <w:pPr>
              <w:jc w:val="both"/>
              <w:cnfStyle w:val="000000010000"/>
              <w:rPr>
                <w:rFonts w:ascii="Times New Roman" w:hAnsi="Times New Roman"/>
                <w:sz w:val="24"/>
                <w:szCs w:val="24"/>
                <w:lang w:val="lt-LT"/>
              </w:rPr>
            </w:pPr>
          </w:p>
        </w:tc>
        <w:tc>
          <w:tcPr>
            <w:tcW w:w="5210" w:type="dxa"/>
          </w:tcPr>
          <w:p w:rsidR="003D39FA" w:rsidRPr="00355736" w:rsidRDefault="003D39FA" w:rsidP="00355736">
            <w:pPr>
              <w:pStyle w:val="Stilius22"/>
              <w:numPr>
                <w:ilvl w:val="0"/>
                <w:numId w:val="0"/>
              </w:numPr>
              <w:cnfStyle w:val="000000010000"/>
              <w:rPr>
                <w:u w:val="single"/>
              </w:rPr>
            </w:pPr>
            <w:r w:rsidRPr="00355736">
              <w:rPr>
                <w:u w:val="single"/>
              </w:rPr>
              <w:t>D</w:t>
            </w:r>
            <w:r w:rsidR="000238F1" w:rsidRPr="00355736">
              <w:rPr>
                <w:u w:val="single"/>
              </w:rPr>
              <w:t>uomenų subjektas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w:t>
            </w:r>
            <w:r w:rsidR="00D33869" w:rsidRPr="00355736">
              <w:rPr>
                <w:u w:val="single"/>
              </w:rPr>
              <w:t xml:space="preserve"> (2 priedas)</w:t>
            </w:r>
            <w:r w:rsidRPr="00355736">
              <w:rPr>
                <w:u w:val="single"/>
              </w:rPr>
              <w:t>.</w:t>
            </w:r>
          </w:p>
          <w:p w:rsidR="003D39FA" w:rsidRPr="00355736" w:rsidRDefault="003D39FA" w:rsidP="00355736">
            <w:pPr>
              <w:pStyle w:val="Stilius22"/>
              <w:numPr>
                <w:ilvl w:val="0"/>
                <w:numId w:val="0"/>
              </w:numPr>
              <w:cnfStyle w:val="000000010000"/>
            </w:pPr>
          </w:p>
          <w:p w:rsidR="000238F1" w:rsidRPr="00355736" w:rsidRDefault="003D39FA" w:rsidP="00355736">
            <w:pPr>
              <w:pStyle w:val="Stilius22"/>
              <w:numPr>
                <w:ilvl w:val="0"/>
                <w:numId w:val="0"/>
              </w:numPr>
              <w:cnfStyle w:val="000000010000"/>
            </w:pPr>
            <w:r w:rsidRPr="00355736">
              <w:t>K</w:t>
            </w:r>
            <w:r w:rsidR="000238F1" w:rsidRPr="00355736">
              <w:t xml:space="preserve">iekvienam duomenų gavėjui, kuriam buvo atskleisti asmens duomenys, duomenųvaldytojas praneša apie bet kokį asmens duomenų ištaisymą, </w:t>
            </w:r>
            <w:r w:rsidR="000238F1" w:rsidRPr="00355736">
              <w:lastRenderedPageBreak/>
              <w:t>ištrynimą arba tvarkymo apribojimą, nebent to padaryti nebūtų įmanoma arba tai pareikalautų neproporcingų pastangų. Duomenų subjektui paprašius, duomenų valdytojas informuoja duomenų subjektą apie tuos duomenų gavėjus</w:t>
            </w:r>
            <w:r w:rsidRPr="00355736">
              <w:t>.</w:t>
            </w:r>
          </w:p>
        </w:tc>
      </w:tr>
      <w:tr w:rsidR="000238F1" w:rsidRPr="00355736" w:rsidTr="002C4CE1">
        <w:trPr>
          <w:cnfStyle w:val="000000100000"/>
        </w:trPr>
        <w:tc>
          <w:tcPr>
            <w:cnfStyle w:val="001000000000"/>
            <w:tcW w:w="1276" w:type="dxa"/>
          </w:tcPr>
          <w:p w:rsidR="000238F1" w:rsidRPr="00355736" w:rsidRDefault="00E64BB6" w:rsidP="00355736">
            <w:pPr>
              <w:jc w:val="both"/>
              <w:rPr>
                <w:rFonts w:ascii="Times New Roman" w:hAnsi="Times New Roman"/>
                <w:b w:val="0"/>
                <w:sz w:val="24"/>
                <w:szCs w:val="24"/>
                <w:lang w:val="lt-LT"/>
              </w:rPr>
            </w:pPr>
            <w:r>
              <w:rPr>
                <w:rFonts w:ascii="Times New Roman" w:hAnsi="Times New Roman"/>
                <w:b w:val="0"/>
                <w:sz w:val="24"/>
                <w:szCs w:val="24"/>
                <w:lang w:val="lt-LT"/>
              </w:rPr>
              <w:lastRenderedPageBreak/>
              <w:t>41</w:t>
            </w:r>
            <w:r w:rsidR="003D39FA" w:rsidRPr="00355736">
              <w:rPr>
                <w:rFonts w:ascii="Times New Roman" w:hAnsi="Times New Roman"/>
                <w:b w:val="0"/>
                <w:sz w:val="24"/>
                <w:szCs w:val="24"/>
                <w:lang w:val="lt-LT"/>
              </w:rPr>
              <w:t>.3.</w:t>
            </w:r>
          </w:p>
        </w:tc>
        <w:tc>
          <w:tcPr>
            <w:tcW w:w="3260" w:type="dxa"/>
          </w:tcPr>
          <w:p w:rsidR="000238F1" w:rsidRPr="00355736" w:rsidRDefault="000238F1" w:rsidP="00355736">
            <w:pPr>
              <w:pStyle w:val="Stilius22"/>
              <w:numPr>
                <w:ilvl w:val="0"/>
                <w:numId w:val="0"/>
              </w:numPr>
              <w:cnfStyle w:val="000000100000"/>
              <w:rPr>
                <w:rStyle w:val="Grietas"/>
                <w:b w:val="0"/>
              </w:rPr>
            </w:pPr>
            <w:r w:rsidRPr="00355736">
              <w:rPr>
                <w:rStyle w:val="Grietas"/>
                <w:b w:val="0"/>
              </w:rPr>
              <w:t>Nesutikti, kad būtų tvarkomi jo asmens duomenys</w:t>
            </w:r>
          </w:p>
          <w:p w:rsidR="000238F1" w:rsidRPr="00355736" w:rsidRDefault="000238F1" w:rsidP="00355736">
            <w:pPr>
              <w:jc w:val="both"/>
              <w:cnfStyle w:val="000000100000"/>
              <w:rPr>
                <w:rFonts w:ascii="Times New Roman" w:hAnsi="Times New Roman"/>
                <w:sz w:val="24"/>
                <w:szCs w:val="24"/>
                <w:lang w:val="lt-LT"/>
              </w:rPr>
            </w:pPr>
          </w:p>
        </w:tc>
        <w:tc>
          <w:tcPr>
            <w:tcW w:w="5210" w:type="dxa"/>
          </w:tcPr>
          <w:p w:rsidR="000238F1" w:rsidRPr="00355736" w:rsidRDefault="000A440C" w:rsidP="00355736">
            <w:pPr>
              <w:pStyle w:val="Stilius22"/>
              <w:numPr>
                <w:ilvl w:val="0"/>
                <w:numId w:val="0"/>
              </w:numPr>
              <w:cnfStyle w:val="000000100000"/>
              <w:rPr>
                <w:u w:val="single"/>
              </w:rPr>
            </w:pPr>
            <w:r w:rsidRPr="00355736">
              <w:rPr>
                <w:u w:val="single"/>
              </w:rPr>
              <w:t>D</w:t>
            </w:r>
            <w:r w:rsidR="000238F1" w:rsidRPr="00355736">
              <w:rPr>
                <w:u w:val="single"/>
              </w:rPr>
              <w:t>uomenų subjektas turi teisę dėl su jo konkrečiu atveju susijusių priežasčių bet kuriuo metu nesutikti, kad su juo susiję asmens duomenys būtų tvarkomi, įskaitant profiliavimą. Duomenų valdytojas nebetvarko asmens duomenų, išskyrus atvejus, kai duomenų valdytojas įrodo, kad duomenys tvarkomi dėl teisėtų priežasčių, kurios yra viršesnės už duomenų subjekto interesus, teises ir laisves, arba siekiant pareikšti, vykdyti ar apginti teisinius reikalavimus</w:t>
            </w:r>
            <w:r w:rsidRPr="00355736">
              <w:rPr>
                <w:u w:val="single"/>
              </w:rPr>
              <w:t>.</w:t>
            </w:r>
          </w:p>
          <w:p w:rsidR="000A440C" w:rsidRPr="00355736" w:rsidRDefault="000A440C" w:rsidP="00355736">
            <w:pPr>
              <w:pStyle w:val="Stilius22"/>
              <w:numPr>
                <w:ilvl w:val="0"/>
                <w:numId w:val="0"/>
              </w:numPr>
              <w:cnfStyle w:val="000000100000"/>
            </w:pPr>
          </w:p>
          <w:p w:rsidR="000238F1" w:rsidRPr="00355736" w:rsidRDefault="000A440C" w:rsidP="00355736">
            <w:pPr>
              <w:pStyle w:val="Stilius22"/>
              <w:numPr>
                <w:ilvl w:val="0"/>
                <w:numId w:val="0"/>
              </w:numPr>
              <w:cnfStyle w:val="000000100000"/>
            </w:pPr>
            <w:r w:rsidRPr="00355736">
              <w:t>K</w:t>
            </w:r>
            <w:r w:rsidR="000238F1" w:rsidRPr="00355736">
              <w:t>ai asmens duomenys tvarkomi tiesioginės rinkodaros tikslais, duomenų subjektas turi teisę bet kuriuo metu nesutikti, kad su juo susiję asmens duomenys būtų tvarkomi tokios rinkodaros tikslais, įskaitant profiliavimą, kiek jis susijęs su tokia tiesiogine rinkodara</w:t>
            </w:r>
            <w:r w:rsidRPr="00355736">
              <w:t>.</w:t>
            </w:r>
          </w:p>
          <w:p w:rsidR="000238F1" w:rsidRPr="00355736" w:rsidRDefault="000A440C" w:rsidP="00355736">
            <w:pPr>
              <w:pStyle w:val="Stilius22"/>
              <w:numPr>
                <w:ilvl w:val="0"/>
                <w:numId w:val="0"/>
              </w:numPr>
              <w:cnfStyle w:val="000000100000"/>
            </w:pPr>
            <w:r w:rsidRPr="00355736">
              <w:t>D</w:t>
            </w:r>
            <w:r w:rsidR="000238F1" w:rsidRPr="00355736">
              <w:t>uomenų subjektas apie teisę nesutikti aiškiai informuojamas ne vėliau kaip pirmą kartą susisiekiant su duomenų subjektu, ir ši informacija pateikiama aiškiai ir atskirai nuo visos kitos informacijos.</w:t>
            </w:r>
          </w:p>
        </w:tc>
      </w:tr>
      <w:tr w:rsidR="000238F1" w:rsidRPr="00355736" w:rsidTr="002C4CE1">
        <w:trPr>
          <w:cnfStyle w:val="000000010000"/>
        </w:trPr>
        <w:tc>
          <w:tcPr>
            <w:cnfStyle w:val="001000000000"/>
            <w:tcW w:w="1276" w:type="dxa"/>
          </w:tcPr>
          <w:p w:rsidR="000238F1" w:rsidRPr="00355736" w:rsidRDefault="00E64BB6" w:rsidP="00355736">
            <w:pPr>
              <w:jc w:val="both"/>
              <w:rPr>
                <w:rFonts w:ascii="Times New Roman" w:hAnsi="Times New Roman"/>
                <w:b w:val="0"/>
                <w:sz w:val="24"/>
                <w:szCs w:val="24"/>
                <w:lang w:val="lt-LT"/>
              </w:rPr>
            </w:pPr>
            <w:r>
              <w:rPr>
                <w:rFonts w:ascii="Times New Roman" w:hAnsi="Times New Roman"/>
                <w:b w:val="0"/>
                <w:sz w:val="24"/>
                <w:szCs w:val="24"/>
                <w:lang w:val="lt-LT"/>
              </w:rPr>
              <w:t>41</w:t>
            </w:r>
            <w:r w:rsidR="000A440C" w:rsidRPr="00355736">
              <w:rPr>
                <w:rFonts w:ascii="Times New Roman" w:hAnsi="Times New Roman"/>
                <w:b w:val="0"/>
                <w:sz w:val="24"/>
                <w:szCs w:val="24"/>
                <w:lang w:val="lt-LT"/>
              </w:rPr>
              <w:t>.4.</w:t>
            </w:r>
          </w:p>
        </w:tc>
        <w:tc>
          <w:tcPr>
            <w:tcW w:w="3260" w:type="dxa"/>
          </w:tcPr>
          <w:p w:rsidR="000238F1" w:rsidRPr="00355736" w:rsidRDefault="000238F1" w:rsidP="00355736">
            <w:pPr>
              <w:pStyle w:val="Style1"/>
              <w:cnfStyle w:val="000000010000"/>
              <w:rPr>
                <w:rStyle w:val="Grietas"/>
                <w:b w:val="0"/>
              </w:rPr>
            </w:pPr>
            <w:r w:rsidRPr="00355736">
              <w:rPr>
                <w:rStyle w:val="Grietas"/>
                <w:b w:val="0"/>
              </w:rPr>
              <w:t>Reikalauti ištrinti duomenis („Teisė būti pamirštam“)</w:t>
            </w:r>
          </w:p>
          <w:p w:rsidR="000238F1" w:rsidRPr="00355736" w:rsidRDefault="000238F1" w:rsidP="00355736">
            <w:pPr>
              <w:jc w:val="both"/>
              <w:cnfStyle w:val="000000010000"/>
              <w:rPr>
                <w:rFonts w:ascii="Times New Roman" w:hAnsi="Times New Roman"/>
                <w:sz w:val="24"/>
                <w:szCs w:val="24"/>
                <w:lang w:val="lt-LT"/>
              </w:rPr>
            </w:pPr>
          </w:p>
        </w:tc>
        <w:tc>
          <w:tcPr>
            <w:tcW w:w="5210" w:type="dxa"/>
          </w:tcPr>
          <w:p w:rsidR="000A440C" w:rsidRPr="00355736" w:rsidRDefault="000A440C" w:rsidP="00355736">
            <w:pPr>
              <w:pStyle w:val="Style1"/>
              <w:cnfStyle w:val="000000010000"/>
              <w:rPr>
                <w:u w:val="single"/>
              </w:rPr>
            </w:pPr>
            <w:r w:rsidRPr="00355736">
              <w:rPr>
                <w:u w:val="single"/>
              </w:rPr>
              <w:t>D</w:t>
            </w:r>
            <w:r w:rsidR="000238F1" w:rsidRPr="00355736">
              <w:rPr>
                <w:u w:val="single"/>
              </w:rPr>
              <w:t>uomenų subjektas turi teisę reikalauti, kad duomenų valdytojas nepagrįstai nedelsdamas ištrintų su juo susijusius asmens duomenis, o duomenų valdytojas yra įpareigotas nepagrįstai nedelsdamas ištrinti asmens duomenis, jei tai galima pagrįsti viena iš šių priežasčių</w:t>
            </w:r>
            <w:r w:rsidR="00D33869" w:rsidRPr="00355736">
              <w:rPr>
                <w:u w:val="single"/>
              </w:rPr>
              <w:t xml:space="preserve"> (3 priedas)</w:t>
            </w:r>
            <w:r w:rsidR="000238F1" w:rsidRPr="00355736">
              <w:rPr>
                <w:u w:val="single"/>
              </w:rPr>
              <w:t>:</w:t>
            </w:r>
          </w:p>
          <w:p w:rsidR="000A440C" w:rsidRPr="00355736" w:rsidRDefault="000A440C" w:rsidP="00355736">
            <w:pPr>
              <w:pStyle w:val="Style1"/>
              <w:cnfStyle w:val="000000010000"/>
            </w:pPr>
          </w:p>
          <w:p w:rsidR="000238F1" w:rsidRPr="00355736" w:rsidRDefault="000238F1" w:rsidP="00355736">
            <w:pPr>
              <w:pStyle w:val="Style1"/>
              <w:cnfStyle w:val="000000010000"/>
            </w:pPr>
            <w:r w:rsidRPr="00355736">
              <w:t>kai asmens duomenys nebėra reikalingi, kad būtų pasiekti tikslai, kuriais jie buvo renkami arba kitaip tvarkomi;</w:t>
            </w:r>
          </w:p>
          <w:p w:rsidR="000238F1" w:rsidRPr="00355736" w:rsidRDefault="000238F1" w:rsidP="00355736">
            <w:pPr>
              <w:pStyle w:val="Style1"/>
              <w:cnfStyle w:val="000000010000"/>
            </w:pPr>
            <w:r w:rsidRPr="00355736">
              <w:t>kai asmens duomenų subjektas atšaukia sutikimą ir nėra jokio kito teisinio pagrindo tvarkyti duomenis;</w:t>
            </w:r>
          </w:p>
          <w:p w:rsidR="000238F1" w:rsidRPr="00355736" w:rsidRDefault="000238F1" w:rsidP="00355736">
            <w:pPr>
              <w:pStyle w:val="Style1"/>
              <w:cnfStyle w:val="000000010000"/>
            </w:pPr>
            <w:r w:rsidRPr="00355736">
              <w:t>kai asmens duomenų subjektas nesutinka su duomenų tvarkymu ir nėra viršesnių teisėtų priežasčių tvarkyti duomenis;</w:t>
            </w:r>
          </w:p>
          <w:p w:rsidR="000238F1" w:rsidRPr="00355736" w:rsidRDefault="000238F1" w:rsidP="00355736">
            <w:pPr>
              <w:pStyle w:val="Style1"/>
              <w:cnfStyle w:val="000000010000"/>
            </w:pPr>
            <w:r w:rsidRPr="00355736">
              <w:t>kai asmens duomenys buvo tvarkomi neteisėtai;</w:t>
            </w:r>
          </w:p>
          <w:p w:rsidR="000238F1" w:rsidRPr="00355736" w:rsidRDefault="000238F1" w:rsidP="00355736">
            <w:pPr>
              <w:pStyle w:val="Style1"/>
              <w:cnfStyle w:val="000000010000"/>
            </w:pPr>
            <w:r w:rsidRPr="00355736">
              <w:t>kai asmens duomenys turi būti ištrinti dėl duomenų valdytojui nustatytos teisinės prievolės;</w:t>
            </w:r>
          </w:p>
          <w:p w:rsidR="000238F1" w:rsidRPr="00355736" w:rsidRDefault="000238F1" w:rsidP="00355736">
            <w:pPr>
              <w:pStyle w:val="Style1"/>
              <w:cnfStyle w:val="000000010000"/>
            </w:pPr>
            <w:r w:rsidRPr="00355736">
              <w:t>kai asmens duomenys buvo surinkti informacinės visuomenės paslaugų siūlymo kontekste;</w:t>
            </w:r>
          </w:p>
          <w:p w:rsidR="000238F1" w:rsidRPr="00355736" w:rsidRDefault="000238F1" w:rsidP="00355736">
            <w:pPr>
              <w:pStyle w:val="Style1"/>
              <w:cnfStyle w:val="000000010000"/>
            </w:pPr>
            <w:r w:rsidRPr="00355736">
              <w:t xml:space="preserve">kai duomenų valdytojas viešai paskelbė asmens duomenis ir privalo asmens duomenis ištrinti, duomenų valdytojas, atsižvelgdamas į turimas technologijas ir įgyvendinimo sąnaudas, imasi </w:t>
            </w:r>
            <w:r w:rsidRPr="00355736">
              <w:lastRenderedPageBreak/>
              <w:t>pagrįstų veiksmų, įskaitant technines priemones, kad informuotų duomenis tvarkančius duomenų valdytojus, jog duomenų subjektas paprašė, kad tokie duomenų valdytojai ištrintų visas nuorodas į tuos asmens duomenis arba jų kopijas ar dublikatus;</w:t>
            </w:r>
          </w:p>
          <w:p w:rsidR="000238F1" w:rsidRPr="00355736" w:rsidRDefault="000238F1" w:rsidP="00355736">
            <w:pPr>
              <w:pStyle w:val="Style1"/>
              <w:cnfStyle w:val="000000010000"/>
            </w:pPr>
            <w:r w:rsidRPr="00355736">
              <w:t>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siekiant laikytis nustatytos teisinės prievolės, kuria reikalaujama tvarkyti duomenis, arba siekiant atlikti užduotį, vykdomą viešojo intereso labui, arba vykdant duomenų valdytojui pavestas viešosios valdžios funkcijas; dėl viešojo intereso priežasčių visuomenės sveikatos srityje; archyvavimo tikslais viešojo intereso labui, mokslinių ar istorinių tyrimų tikslais arba statistiniais tikslais; siekiant pareikšti, vykdyti arba apginti teisinius reikalavimus.</w:t>
            </w:r>
          </w:p>
        </w:tc>
      </w:tr>
      <w:tr w:rsidR="000238F1" w:rsidRPr="00355736" w:rsidTr="002C4CE1">
        <w:trPr>
          <w:cnfStyle w:val="000000100000"/>
        </w:trPr>
        <w:tc>
          <w:tcPr>
            <w:cnfStyle w:val="001000000000"/>
            <w:tcW w:w="1276" w:type="dxa"/>
          </w:tcPr>
          <w:p w:rsidR="000238F1" w:rsidRPr="00355736" w:rsidRDefault="00E64BB6" w:rsidP="00355736">
            <w:pPr>
              <w:jc w:val="both"/>
              <w:rPr>
                <w:rFonts w:ascii="Times New Roman" w:hAnsi="Times New Roman"/>
                <w:b w:val="0"/>
                <w:sz w:val="24"/>
                <w:szCs w:val="24"/>
                <w:lang w:val="lt-LT"/>
              </w:rPr>
            </w:pPr>
            <w:r>
              <w:rPr>
                <w:rFonts w:ascii="Times New Roman" w:hAnsi="Times New Roman"/>
                <w:b w:val="0"/>
                <w:sz w:val="24"/>
                <w:szCs w:val="24"/>
                <w:lang w:val="lt-LT"/>
              </w:rPr>
              <w:lastRenderedPageBreak/>
              <w:t>41</w:t>
            </w:r>
            <w:r w:rsidR="000A440C" w:rsidRPr="00355736">
              <w:rPr>
                <w:rFonts w:ascii="Times New Roman" w:hAnsi="Times New Roman"/>
                <w:b w:val="0"/>
                <w:sz w:val="24"/>
                <w:szCs w:val="24"/>
                <w:lang w:val="lt-LT"/>
              </w:rPr>
              <w:t>.5.</w:t>
            </w:r>
          </w:p>
        </w:tc>
        <w:tc>
          <w:tcPr>
            <w:tcW w:w="3260" w:type="dxa"/>
          </w:tcPr>
          <w:p w:rsidR="000238F1" w:rsidRPr="00355736" w:rsidRDefault="000238F1" w:rsidP="00355736">
            <w:pPr>
              <w:pStyle w:val="Style1"/>
              <w:cnfStyle w:val="000000100000"/>
              <w:rPr>
                <w:rStyle w:val="Grietas"/>
                <w:b w:val="0"/>
              </w:rPr>
            </w:pPr>
            <w:r w:rsidRPr="00355736">
              <w:rPr>
                <w:rStyle w:val="Grietas"/>
                <w:b w:val="0"/>
              </w:rPr>
              <w:t>Teisė į duomenų perkeliamumą</w:t>
            </w:r>
          </w:p>
          <w:p w:rsidR="000238F1" w:rsidRPr="00355736" w:rsidRDefault="000238F1" w:rsidP="00355736">
            <w:pPr>
              <w:jc w:val="both"/>
              <w:cnfStyle w:val="000000100000"/>
              <w:rPr>
                <w:rFonts w:ascii="Times New Roman" w:hAnsi="Times New Roman"/>
                <w:sz w:val="24"/>
                <w:szCs w:val="24"/>
                <w:lang w:val="lt-LT"/>
              </w:rPr>
            </w:pPr>
          </w:p>
        </w:tc>
        <w:tc>
          <w:tcPr>
            <w:tcW w:w="5210" w:type="dxa"/>
          </w:tcPr>
          <w:p w:rsidR="000238F1" w:rsidRPr="00355736" w:rsidRDefault="000238F1" w:rsidP="00355736">
            <w:pPr>
              <w:pStyle w:val="Style1"/>
              <w:cnfStyle w:val="000000100000"/>
              <w:rPr>
                <w:u w:val="single"/>
              </w:rPr>
            </w:pPr>
            <w:r w:rsidRPr="00355736">
              <w:rPr>
                <w:u w:val="single"/>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rsidR="000A440C" w:rsidRPr="00355736" w:rsidRDefault="000A440C" w:rsidP="00355736">
            <w:pPr>
              <w:pStyle w:val="Style1"/>
              <w:cnfStyle w:val="000000100000"/>
            </w:pPr>
          </w:p>
          <w:p w:rsidR="000238F1" w:rsidRPr="00355736" w:rsidRDefault="000238F1" w:rsidP="00355736">
            <w:pPr>
              <w:pStyle w:val="Style1"/>
              <w:cnfStyle w:val="000000100000"/>
            </w:pPr>
            <w:r w:rsidRPr="00355736">
              <w:t>duomenų tvarkymas yra grindžiamas sutikimu arba sutartimi;</w:t>
            </w:r>
          </w:p>
          <w:p w:rsidR="000238F1" w:rsidRPr="00355736" w:rsidRDefault="000238F1" w:rsidP="00355736">
            <w:pPr>
              <w:pStyle w:val="Style1"/>
              <w:cnfStyle w:val="000000100000"/>
            </w:pPr>
            <w:r w:rsidRPr="00355736">
              <w:t>duomenys tvarkomi automatizuotomis priemonėmis.</w:t>
            </w:r>
          </w:p>
          <w:p w:rsidR="000A440C" w:rsidRPr="00355736" w:rsidRDefault="000A440C" w:rsidP="00355736">
            <w:pPr>
              <w:pStyle w:val="Style1"/>
              <w:cnfStyle w:val="000000100000"/>
            </w:pPr>
          </w:p>
          <w:p w:rsidR="000A440C" w:rsidRPr="00355736" w:rsidRDefault="000238F1" w:rsidP="00355736">
            <w:pPr>
              <w:pStyle w:val="Style1"/>
              <w:cnfStyle w:val="000000100000"/>
            </w:pPr>
            <w:r w:rsidRPr="00355736">
              <w:t>Naudodamasis savo teise į duomenų perkeliamumą, duomenų subjektas turi teisę, kad vienas duomenų valdytojas asmens duomenis tiesiogiai persiųstų kitam, kai tai techniškai įmanoma.</w:t>
            </w:r>
          </w:p>
          <w:p w:rsidR="000238F1" w:rsidRPr="00355736" w:rsidRDefault="000238F1" w:rsidP="00355736">
            <w:pPr>
              <w:pStyle w:val="Style1"/>
              <w:cnfStyle w:val="000000100000"/>
            </w:pPr>
            <w:r w:rsidRPr="00355736">
              <w:t>Teisė į duomenų perkeliamumą negali daryti neigiamo poveikio kitų teisėms ir laisvėms.</w:t>
            </w:r>
          </w:p>
        </w:tc>
      </w:tr>
      <w:tr w:rsidR="000238F1" w:rsidRPr="00355736" w:rsidTr="002C4CE1">
        <w:trPr>
          <w:cnfStyle w:val="000000010000"/>
        </w:trPr>
        <w:tc>
          <w:tcPr>
            <w:cnfStyle w:val="001000000000"/>
            <w:tcW w:w="1276" w:type="dxa"/>
          </w:tcPr>
          <w:p w:rsidR="000238F1" w:rsidRPr="00355736" w:rsidRDefault="00E64BB6" w:rsidP="00355736">
            <w:pPr>
              <w:jc w:val="both"/>
              <w:rPr>
                <w:rFonts w:ascii="Times New Roman" w:hAnsi="Times New Roman"/>
                <w:b w:val="0"/>
                <w:sz w:val="24"/>
                <w:szCs w:val="24"/>
                <w:lang w:val="lt-LT"/>
              </w:rPr>
            </w:pPr>
            <w:r>
              <w:rPr>
                <w:rFonts w:ascii="Times New Roman" w:hAnsi="Times New Roman"/>
                <w:b w:val="0"/>
                <w:sz w:val="24"/>
                <w:szCs w:val="24"/>
                <w:lang w:val="lt-LT"/>
              </w:rPr>
              <w:t>41</w:t>
            </w:r>
            <w:r w:rsidR="000A440C" w:rsidRPr="00355736">
              <w:rPr>
                <w:rFonts w:ascii="Times New Roman" w:hAnsi="Times New Roman"/>
                <w:b w:val="0"/>
                <w:sz w:val="24"/>
                <w:szCs w:val="24"/>
                <w:lang w:val="lt-LT"/>
              </w:rPr>
              <w:t>.6.</w:t>
            </w:r>
          </w:p>
        </w:tc>
        <w:tc>
          <w:tcPr>
            <w:tcW w:w="3260" w:type="dxa"/>
          </w:tcPr>
          <w:p w:rsidR="000238F1" w:rsidRPr="00355736" w:rsidRDefault="000238F1" w:rsidP="00355736">
            <w:pPr>
              <w:pStyle w:val="Style1"/>
              <w:cnfStyle w:val="000000010000"/>
              <w:rPr>
                <w:rStyle w:val="Grietas"/>
                <w:b w:val="0"/>
              </w:rPr>
            </w:pPr>
            <w:r w:rsidRPr="00355736">
              <w:rPr>
                <w:rStyle w:val="Grietas"/>
                <w:b w:val="0"/>
              </w:rPr>
              <w:t>Teisė apriboti asmens duomenų tvarkymą</w:t>
            </w:r>
          </w:p>
          <w:p w:rsidR="000238F1" w:rsidRPr="00355736" w:rsidRDefault="000238F1" w:rsidP="00355736">
            <w:pPr>
              <w:jc w:val="both"/>
              <w:cnfStyle w:val="000000010000"/>
              <w:rPr>
                <w:rFonts w:ascii="Times New Roman" w:hAnsi="Times New Roman"/>
                <w:sz w:val="24"/>
                <w:szCs w:val="24"/>
                <w:lang w:val="lt-LT"/>
              </w:rPr>
            </w:pPr>
          </w:p>
        </w:tc>
        <w:tc>
          <w:tcPr>
            <w:tcW w:w="5210" w:type="dxa"/>
          </w:tcPr>
          <w:p w:rsidR="000238F1" w:rsidRPr="00355736" w:rsidRDefault="000238F1" w:rsidP="00355736">
            <w:pPr>
              <w:pStyle w:val="Style1"/>
              <w:cnfStyle w:val="000000010000"/>
              <w:rPr>
                <w:u w:val="single"/>
              </w:rPr>
            </w:pPr>
            <w:r w:rsidRPr="00355736">
              <w:rPr>
                <w:u w:val="single"/>
              </w:rPr>
              <w:t>Duomenų subjektas turi teisę reikalauti, kad duomenų valdytojas apribotų duomenų tvarkymą kai taikomas vienas iš šių atvejų:</w:t>
            </w:r>
          </w:p>
          <w:p w:rsidR="000A440C" w:rsidRPr="00355736" w:rsidRDefault="000A440C" w:rsidP="00355736">
            <w:pPr>
              <w:pStyle w:val="Style1"/>
              <w:cnfStyle w:val="000000010000"/>
            </w:pPr>
          </w:p>
          <w:p w:rsidR="000238F1" w:rsidRPr="00355736" w:rsidRDefault="000238F1" w:rsidP="00355736">
            <w:pPr>
              <w:pStyle w:val="Style1"/>
              <w:cnfStyle w:val="000000010000"/>
            </w:pPr>
            <w:r w:rsidRPr="00355736">
              <w:t>asmens duomenų subjektas užginčija duomenų tikslumą tokiam laikotarpiui, per kurį duomenų valdytojas gali patikrinti asmens duomenų tikslumą;</w:t>
            </w:r>
          </w:p>
          <w:p w:rsidR="000238F1" w:rsidRPr="00355736" w:rsidRDefault="000238F1" w:rsidP="00355736">
            <w:pPr>
              <w:pStyle w:val="Style1"/>
              <w:cnfStyle w:val="000000010000"/>
            </w:pPr>
            <w:r w:rsidRPr="00355736">
              <w:t xml:space="preserve">asmens duomenų tvarkymas yra neteisėtas ir duomenų subjektas nesutinka, kad duomenys būtų </w:t>
            </w:r>
            <w:r w:rsidRPr="00355736">
              <w:lastRenderedPageBreak/>
              <w:t>ištrinti, ir vietoj to prašo apriboti jų naudojimą;</w:t>
            </w:r>
          </w:p>
          <w:p w:rsidR="000238F1" w:rsidRPr="00355736" w:rsidRDefault="000238F1" w:rsidP="00355736">
            <w:pPr>
              <w:pStyle w:val="Style1"/>
              <w:cnfStyle w:val="000000010000"/>
            </w:pPr>
            <w:r w:rsidRPr="00355736">
              <w:t>duomenų valdytojui nebereikia asmens duomenų tvarkymo tikslais, tačiau jų reikia duomenų subjektui siekiant pareikšti, vykdyti arba apginti teisinius reikalavimus; arba</w:t>
            </w:r>
          </w:p>
          <w:p w:rsidR="000238F1" w:rsidRPr="00355736" w:rsidRDefault="000238F1" w:rsidP="00355736">
            <w:pPr>
              <w:pStyle w:val="Style1"/>
              <w:cnfStyle w:val="000000010000"/>
            </w:pPr>
            <w:r w:rsidRPr="00355736">
              <w:t>duomenų subjektas paprieštaravo duomenų tvarkymui, kol bus patikrinta, ar duomenų valdytojo teisėtos priežastys yra viršesnės už duomenų subjekto priežastis.</w:t>
            </w:r>
          </w:p>
          <w:p w:rsidR="000A440C" w:rsidRPr="00355736" w:rsidRDefault="000A440C" w:rsidP="00355736">
            <w:pPr>
              <w:pStyle w:val="Style1"/>
              <w:cnfStyle w:val="000000010000"/>
            </w:pPr>
          </w:p>
          <w:p w:rsidR="000238F1" w:rsidRPr="00355736" w:rsidRDefault="003D39FA" w:rsidP="00355736">
            <w:pPr>
              <w:pStyle w:val="Style1"/>
              <w:cnfStyle w:val="000000010000"/>
            </w:pPr>
            <w:r w:rsidRPr="00355736">
              <w:t>Kai duomenų tvarkymas yra apribotas pagal aukščiau išvardintus punktus, tokius asmens duomenis galima tvarkyti, išskyrus saugojimą, tik gavus duomenų subjekto sutikimą arba siekiant pareikšti, vykdyti arba apginti teisinius reikalavimus, arba apsaugoti kito fizinio ar juridinio asmens teises, arba dėl valstybės narės viešojo intereso priežasčių</w:t>
            </w:r>
            <w:r w:rsidR="000A440C" w:rsidRPr="00355736">
              <w:t>.</w:t>
            </w:r>
          </w:p>
        </w:tc>
      </w:tr>
      <w:tr w:rsidR="00A94186" w:rsidRPr="00355736" w:rsidTr="002C4CE1">
        <w:trPr>
          <w:cnfStyle w:val="000000100000"/>
        </w:trPr>
        <w:tc>
          <w:tcPr>
            <w:cnfStyle w:val="001000000000"/>
            <w:tcW w:w="9746" w:type="dxa"/>
            <w:gridSpan w:val="3"/>
          </w:tcPr>
          <w:p w:rsidR="00A94186" w:rsidRPr="00355736" w:rsidRDefault="00A94186" w:rsidP="00355736">
            <w:pPr>
              <w:pStyle w:val="Sraopastraipa"/>
              <w:numPr>
                <w:ilvl w:val="0"/>
                <w:numId w:val="2"/>
              </w:numPr>
              <w:spacing w:before="0" w:after="0"/>
              <w:ind w:left="567" w:hanging="567"/>
              <w:jc w:val="both"/>
              <w:rPr>
                <w:rFonts w:ascii="Times New Roman" w:hAnsi="Times New Roman" w:cs="Times New Roman"/>
                <w:b w:val="0"/>
                <w:sz w:val="24"/>
                <w:szCs w:val="24"/>
              </w:rPr>
            </w:pPr>
            <w:r w:rsidRPr="00355736">
              <w:rPr>
                <w:rFonts w:ascii="Times New Roman" w:hAnsi="Times New Roman" w:cs="Times New Roman"/>
                <w:b w:val="0"/>
                <w:sz w:val="24"/>
                <w:szCs w:val="24"/>
              </w:rPr>
              <w:lastRenderedPageBreak/>
              <w:t xml:space="preserve">Taip pat turi teisę pateikti skundą Valstybinei duomenų apsaugos inspekcijai (A. Juozapavičiaus g. 6, 09310 Vilnius, Tel. (8 5) 271 2804, El. paštas ada@ada.lt). </w:t>
            </w:r>
          </w:p>
        </w:tc>
      </w:tr>
    </w:tbl>
    <w:p w:rsidR="0020338A" w:rsidRPr="00355736" w:rsidRDefault="0020338A" w:rsidP="00355736">
      <w:pPr>
        <w:jc w:val="both"/>
        <w:rPr>
          <w:rFonts w:ascii="Times New Roman" w:hAnsi="Times New Roman"/>
          <w:sz w:val="24"/>
          <w:szCs w:val="24"/>
          <w:lang w:val="lt-LT"/>
        </w:rPr>
      </w:pPr>
    </w:p>
    <w:p w:rsidR="00FB1350" w:rsidRPr="00355736" w:rsidRDefault="00FB1350"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FB1350" w:rsidRDefault="00FB1350" w:rsidP="00355736">
      <w:pPr>
        <w:autoSpaceDE w:val="0"/>
        <w:autoSpaceDN w:val="0"/>
        <w:adjustRightInd w:val="0"/>
        <w:jc w:val="center"/>
        <w:rPr>
          <w:rFonts w:ascii="Times New Roman" w:hAnsi="Times New Roman"/>
          <w:b/>
          <w:bCs/>
          <w:color w:val="000000"/>
          <w:sz w:val="24"/>
          <w:szCs w:val="24"/>
          <w:lang w:val="lt-LT"/>
        </w:rPr>
      </w:pPr>
      <w:r w:rsidRPr="00355736">
        <w:rPr>
          <w:rFonts w:ascii="Times New Roman" w:hAnsi="Times New Roman"/>
          <w:b/>
          <w:bCs/>
          <w:color w:val="000000"/>
          <w:sz w:val="24"/>
          <w:szCs w:val="24"/>
          <w:lang w:val="lt-LT"/>
        </w:rPr>
        <w:t>DUOMENŲ SUBJEKTO TEISIŲ ĮGYVENDINIMO TVARKA</w:t>
      </w:r>
    </w:p>
    <w:p w:rsidR="001B6FFC" w:rsidRPr="00355736" w:rsidRDefault="001B6FFC" w:rsidP="001B6FFC">
      <w:pPr>
        <w:autoSpaceDE w:val="0"/>
        <w:autoSpaceDN w:val="0"/>
        <w:adjustRightInd w:val="0"/>
        <w:rPr>
          <w:rFonts w:ascii="Times New Roman" w:hAnsi="Times New Roman"/>
          <w:color w:val="000000"/>
          <w:sz w:val="24"/>
          <w:szCs w:val="24"/>
          <w:lang w:val="lt-LT"/>
        </w:rPr>
      </w:pPr>
    </w:p>
    <w:p w:rsidR="00484072" w:rsidRPr="00355736" w:rsidRDefault="00484072" w:rsidP="00E64BB6">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Įstaiga ir Įstaigos </w:t>
      </w:r>
      <w:r w:rsidR="0020338A" w:rsidRPr="00355736">
        <w:rPr>
          <w:rFonts w:ascii="Times New Roman" w:hAnsi="Times New Roman" w:cs="Times New Roman"/>
          <w:color w:val="000000"/>
          <w:sz w:val="24"/>
          <w:szCs w:val="24"/>
        </w:rPr>
        <w:t>padaliniai, kuriuose renkami ir tvarkomi Duomenų subjekto duomenys, privalo sudaryti sąlygas Duomenų subjektui įgyvendinti pirmiau nurodytas Duomenų subjekto teises, išskyrus įstatymų nustatytus atvejus, kai reikia užtikrinti valstybės saugumą ar gynybą, viešąją tvarką, nusikalstamų veiklų prevenciją, tyrimą, nustatymą ar baudžiamąjį persekiojimą, svarbius valstybės ekonominius ar finansinius interesus, tarnybinės ar profesinės etikos pažeidimų prevenciją, tyrimą ir nustatymą, Duomenų subjekto ar kitų as</w:t>
      </w:r>
      <w:r w:rsidRPr="00355736">
        <w:rPr>
          <w:rFonts w:ascii="Times New Roman" w:hAnsi="Times New Roman" w:cs="Times New Roman"/>
          <w:color w:val="000000"/>
          <w:sz w:val="24"/>
          <w:szCs w:val="24"/>
        </w:rPr>
        <w:t>menų teisių ir laisvių apsaugą.</w:t>
      </w:r>
    </w:p>
    <w:p w:rsidR="00484072" w:rsidRPr="00CE33D4" w:rsidRDefault="00484072" w:rsidP="00E64BB6">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Duomenų subjektai</w:t>
      </w:r>
      <w:r w:rsidR="0020338A" w:rsidRPr="00355736">
        <w:rPr>
          <w:rFonts w:ascii="Times New Roman" w:hAnsi="Times New Roman" w:cs="Times New Roman"/>
          <w:color w:val="000000"/>
          <w:sz w:val="24"/>
          <w:szCs w:val="24"/>
        </w:rPr>
        <w:t xml:space="preserve">, kurių asmens duomenys </w:t>
      </w:r>
      <w:r w:rsidR="0020338A" w:rsidRPr="00CE33D4">
        <w:rPr>
          <w:rFonts w:ascii="Times New Roman" w:hAnsi="Times New Roman" w:cs="Times New Roman"/>
          <w:color w:val="000000"/>
          <w:sz w:val="24"/>
          <w:szCs w:val="24"/>
        </w:rPr>
        <w:t xml:space="preserve">tvarkomi, apie tai yra informuojami suteikiant šią informaciją: </w:t>
      </w:r>
    </w:p>
    <w:p w:rsidR="00484072" w:rsidRPr="00717709" w:rsidRDefault="00484072" w:rsidP="00E64BB6">
      <w:pPr>
        <w:pStyle w:val="Sraopastraipa"/>
        <w:numPr>
          <w:ilvl w:val="0"/>
          <w:numId w:val="11"/>
        </w:numPr>
        <w:spacing w:before="0" w:after="0"/>
        <w:ind w:left="0" w:firstLine="709"/>
        <w:jc w:val="both"/>
        <w:rPr>
          <w:rFonts w:ascii="Times New Roman" w:hAnsi="Times New Roman" w:cs="Times New Roman"/>
          <w:sz w:val="24"/>
          <w:szCs w:val="24"/>
        </w:rPr>
      </w:pPr>
      <w:r w:rsidRPr="00CE33D4">
        <w:rPr>
          <w:rFonts w:ascii="Times New Roman" w:hAnsi="Times New Roman" w:cs="Times New Roman"/>
          <w:color w:val="000000"/>
          <w:sz w:val="24"/>
          <w:szCs w:val="24"/>
        </w:rPr>
        <w:t>A</w:t>
      </w:r>
      <w:r w:rsidR="0020338A" w:rsidRPr="00CE33D4">
        <w:rPr>
          <w:rFonts w:ascii="Times New Roman" w:hAnsi="Times New Roman" w:cs="Times New Roman"/>
          <w:color w:val="000000"/>
          <w:sz w:val="24"/>
          <w:szCs w:val="24"/>
        </w:rPr>
        <w:t xml:space="preserve">smens duomenis tvarko </w:t>
      </w:r>
      <w:r w:rsidR="00E64BB6">
        <w:rPr>
          <w:rFonts w:ascii="Times New Roman" w:hAnsi="Times New Roman" w:cs="Times New Roman"/>
          <w:sz w:val="24"/>
          <w:szCs w:val="24"/>
        </w:rPr>
        <w:t>b</w:t>
      </w:r>
      <w:r w:rsidR="007866ED" w:rsidRPr="001D35D5">
        <w:rPr>
          <w:rFonts w:ascii="Times New Roman" w:hAnsi="Times New Roman" w:cs="Times New Roman"/>
          <w:sz w:val="24"/>
          <w:szCs w:val="24"/>
        </w:rPr>
        <w:t>iudžetinė įstaiga</w:t>
      </w:r>
      <w:r w:rsidR="00564280" w:rsidRPr="00564280">
        <w:rPr>
          <w:rFonts w:ascii="Times New Roman" w:hAnsi="Times New Roman" w:cs="Times New Roman"/>
          <w:sz w:val="24"/>
          <w:szCs w:val="24"/>
        </w:rPr>
        <w:t>Skuodo vaikų lopšelis–darželis</w:t>
      </w:r>
      <w:r w:rsidR="00564280" w:rsidRPr="00441C13">
        <w:rPr>
          <w:rFonts w:ascii="Times New Roman" w:hAnsi="Times New Roman" w:cs="Times New Roman"/>
          <w:sz w:val="24"/>
          <w:szCs w:val="24"/>
        </w:rPr>
        <w:t xml:space="preserve">, įstaigos kodas </w:t>
      </w:r>
      <w:r w:rsidR="00564280">
        <w:rPr>
          <w:rFonts w:ascii="Times New Roman" w:hAnsi="Times New Roman" w:cs="Times New Roman"/>
          <w:sz w:val="24"/>
          <w:szCs w:val="24"/>
        </w:rPr>
        <w:t>195176120</w:t>
      </w:r>
      <w:r w:rsidR="00564280" w:rsidRPr="00441C13">
        <w:rPr>
          <w:rFonts w:ascii="Times New Roman" w:hAnsi="Times New Roman" w:cs="Times New Roman"/>
          <w:sz w:val="24"/>
          <w:szCs w:val="24"/>
        </w:rPr>
        <w:t xml:space="preserve">, buveinės adresas </w:t>
      </w:r>
      <w:r w:rsidR="00564280">
        <w:rPr>
          <w:rFonts w:ascii="Times New Roman" w:hAnsi="Times New Roman" w:cs="Times New Roman"/>
          <w:sz w:val="24"/>
          <w:szCs w:val="24"/>
          <w:shd w:val="clear" w:color="auto" w:fill="FFFFFF"/>
        </w:rPr>
        <w:t>Sodų g. 8, LT-98111Skuodas</w:t>
      </w:r>
      <w:r w:rsidR="00564280" w:rsidRPr="00441C13">
        <w:rPr>
          <w:rFonts w:ascii="Times New Roman" w:hAnsi="Times New Roman" w:cs="Times New Roman"/>
          <w:sz w:val="24"/>
          <w:szCs w:val="24"/>
        </w:rPr>
        <w:t xml:space="preserve">;kontaktai: el. p. </w:t>
      </w:r>
      <w:r w:rsidR="00564280">
        <w:rPr>
          <w:rFonts w:ascii="Times New Roman" w:hAnsi="Times New Roman" w:cs="Times New Roman"/>
          <w:sz w:val="24"/>
          <w:szCs w:val="24"/>
          <w:shd w:val="clear" w:color="auto" w:fill="FFFFFF"/>
        </w:rPr>
        <w:t>sekretore@saulute.w3.lt</w:t>
      </w:r>
      <w:r w:rsidR="00564280" w:rsidRPr="00441C13">
        <w:rPr>
          <w:rFonts w:ascii="Times New Roman" w:hAnsi="Times New Roman" w:cs="Times New Roman"/>
          <w:sz w:val="24"/>
          <w:szCs w:val="24"/>
        </w:rPr>
        <w:t xml:space="preserve">, tel. nr. </w:t>
      </w:r>
      <w:r w:rsidR="00564280">
        <w:rPr>
          <w:rFonts w:ascii="Times New Roman" w:hAnsi="Times New Roman" w:cs="Times New Roman"/>
          <w:sz w:val="24"/>
          <w:szCs w:val="24"/>
          <w:shd w:val="clear" w:color="auto" w:fill="FFFFFF"/>
        </w:rPr>
        <w:t>(8-440</w:t>
      </w:r>
      <w:r w:rsidR="00564280" w:rsidRPr="00441C13">
        <w:rPr>
          <w:rFonts w:ascii="Times New Roman" w:hAnsi="Times New Roman" w:cs="Times New Roman"/>
          <w:sz w:val="24"/>
          <w:szCs w:val="24"/>
          <w:shd w:val="clear" w:color="auto" w:fill="FFFFFF"/>
        </w:rPr>
        <w:t xml:space="preserve">) </w:t>
      </w:r>
      <w:r w:rsidR="00564280">
        <w:rPr>
          <w:rFonts w:ascii="Times New Roman" w:hAnsi="Times New Roman" w:cs="Times New Roman"/>
          <w:sz w:val="24"/>
          <w:szCs w:val="24"/>
          <w:shd w:val="clear" w:color="auto" w:fill="FFFFFF"/>
        </w:rPr>
        <w:t>70161</w:t>
      </w:r>
      <w:r w:rsidR="00717709">
        <w:rPr>
          <w:rFonts w:ascii="Times New Roman" w:hAnsi="Times New Roman" w:cs="Times New Roman"/>
          <w:sz w:val="24"/>
          <w:szCs w:val="24"/>
          <w:shd w:val="clear" w:color="auto" w:fill="FFFFFF"/>
        </w:rPr>
        <w:t>;</w:t>
      </w:r>
    </w:p>
    <w:p w:rsidR="00484072" w:rsidRPr="00355736" w:rsidRDefault="00484072" w:rsidP="00E64BB6">
      <w:pPr>
        <w:pStyle w:val="Sraopastraipa"/>
        <w:numPr>
          <w:ilvl w:val="0"/>
          <w:numId w:val="11"/>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A</w:t>
      </w:r>
      <w:r w:rsidR="0020338A" w:rsidRPr="00355736">
        <w:rPr>
          <w:rFonts w:ascii="Times New Roman" w:hAnsi="Times New Roman" w:cs="Times New Roman"/>
          <w:color w:val="000000"/>
          <w:sz w:val="24"/>
          <w:szCs w:val="24"/>
        </w:rPr>
        <w:t xml:space="preserve">smens duomenys tvarkomi šiuo tikslu – </w:t>
      </w:r>
      <w:r w:rsidR="001D3436" w:rsidRPr="00355736">
        <w:rPr>
          <w:rFonts w:ascii="Times New Roman" w:hAnsi="Times New Roman" w:cs="Times New Roman"/>
          <w:color w:val="000000"/>
          <w:sz w:val="24"/>
          <w:szCs w:val="24"/>
        </w:rPr>
        <w:t>pagrindinis tiklsas – ikimokyklinio ir priešmokyklinio ugdymo paslaugų teikimo tikslais. Kiti tikslai apibr</w:t>
      </w:r>
      <w:r w:rsidR="00E64BB6">
        <w:rPr>
          <w:rFonts w:ascii="Times New Roman" w:hAnsi="Times New Roman" w:cs="Times New Roman"/>
          <w:color w:val="000000"/>
          <w:sz w:val="24"/>
          <w:szCs w:val="24"/>
        </w:rPr>
        <w:t>ėžti šių Taisyklių 3 skyriaus 18</w:t>
      </w:r>
      <w:r w:rsidR="001D3436" w:rsidRPr="00355736">
        <w:rPr>
          <w:rFonts w:ascii="Times New Roman" w:hAnsi="Times New Roman" w:cs="Times New Roman"/>
          <w:color w:val="000000"/>
          <w:sz w:val="24"/>
          <w:szCs w:val="24"/>
        </w:rPr>
        <w:t xml:space="preserve"> dalyje</w:t>
      </w:r>
      <w:r w:rsidRPr="00355736">
        <w:rPr>
          <w:rFonts w:ascii="Times New Roman" w:hAnsi="Times New Roman" w:cs="Times New Roman"/>
          <w:color w:val="000000"/>
          <w:sz w:val="24"/>
          <w:szCs w:val="24"/>
        </w:rPr>
        <w:t>;</w:t>
      </w:r>
    </w:p>
    <w:p w:rsidR="00484072" w:rsidRPr="00355736" w:rsidRDefault="00484072" w:rsidP="00E64BB6">
      <w:pPr>
        <w:pStyle w:val="Sraopastraipa"/>
        <w:numPr>
          <w:ilvl w:val="0"/>
          <w:numId w:val="11"/>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A</w:t>
      </w:r>
      <w:r w:rsidR="0020338A" w:rsidRPr="00355736">
        <w:rPr>
          <w:rFonts w:ascii="Times New Roman" w:hAnsi="Times New Roman" w:cs="Times New Roman"/>
          <w:color w:val="000000"/>
          <w:sz w:val="24"/>
          <w:szCs w:val="24"/>
        </w:rPr>
        <w:t>smens duomenys teikiami bet kokioms valstybinėms, priežiūros institucijoms, kitoms ko</w:t>
      </w:r>
      <w:r w:rsidR="00652F26" w:rsidRPr="00355736">
        <w:rPr>
          <w:rFonts w:ascii="Times New Roman" w:hAnsi="Times New Roman" w:cs="Times New Roman"/>
          <w:color w:val="000000"/>
          <w:sz w:val="24"/>
          <w:szCs w:val="24"/>
        </w:rPr>
        <w:t>ntroliuojančioms institucijoms</w:t>
      </w:r>
      <w:r w:rsidR="0020338A" w:rsidRPr="00355736">
        <w:rPr>
          <w:rFonts w:ascii="Times New Roman" w:hAnsi="Times New Roman" w:cs="Times New Roman"/>
          <w:color w:val="000000"/>
          <w:sz w:val="24"/>
          <w:szCs w:val="24"/>
        </w:rPr>
        <w:t>, teisėsaugos institucijoms, teismams, kitoms įstaigoms, kurios teisės aktų nustatyta t</w:t>
      </w:r>
      <w:r w:rsidR="001B6FFC">
        <w:rPr>
          <w:rFonts w:ascii="Times New Roman" w:hAnsi="Times New Roman" w:cs="Times New Roman"/>
          <w:color w:val="000000"/>
          <w:sz w:val="24"/>
          <w:szCs w:val="24"/>
        </w:rPr>
        <w:t>varka turi teisę gauti duomenis</w:t>
      </w:r>
      <w:r w:rsidR="0020338A" w:rsidRPr="00355736">
        <w:rPr>
          <w:rFonts w:ascii="Times New Roman" w:hAnsi="Times New Roman" w:cs="Times New Roman"/>
          <w:color w:val="000000"/>
          <w:sz w:val="24"/>
          <w:szCs w:val="24"/>
        </w:rPr>
        <w:t xml:space="preserve">; </w:t>
      </w:r>
    </w:p>
    <w:p w:rsidR="00484072" w:rsidRPr="00355736" w:rsidRDefault="00484072" w:rsidP="00E64BB6">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Duomenų subjektai</w:t>
      </w:r>
      <w:r w:rsidR="0020338A" w:rsidRPr="00355736">
        <w:rPr>
          <w:rFonts w:ascii="Times New Roman" w:hAnsi="Times New Roman" w:cs="Times New Roman"/>
          <w:color w:val="000000"/>
          <w:sz w:val="24"/>
          <w:szCs w:val="24"/>
        </w:rPr>
        <w:t xml:space="preserve">, kurių asmens duomenys tvarkomi, turi būti informuojami ne tik apie jų teisę susipažinti su savo asmens duomenimis, bet ir apie teisę reikalauti ištaisyti, sunaikinti savo asmens duomenis arba sustabdyti, išskyrus saugojimą, savo asmens duomenų tvarkymo veiksmus. </w:t>
      </w:r>
    </w:p>
    <w:p w:rsidR="00484072" w:rsidRPr="00355736" w:rsidRDefault="0020338A" w:rsidP="00E64BB6">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Duomenų subjekto teisė susipažinti su savo asmens duomenimis</w:t>
      </w:r>
      <w:r w:rsidR="00C116B3" w:rsidRPr="00355736">
        <w:rPr>
          <w:rFonts w:ascii="Times New Roman" w:hAnsi="Times New Roman" w:cs="Times New Roman"/>
          <w:color w:val="000000"/>
          <w:sz w:val="24"/>
          <w:szCs w:val="24"/>
        </w:rPr>
        <w:t xml:space="preserve"> procedūrinė įgyvendinimo tvarka:</w:t>
      </w:r>
    </w:p>
    <w:p w:rsidR="00C116B3" w:rsidRPr="00355736" w:rsidRDefault="00C116B3" w:rsidP="00E64BB6">
      <w:pPr>
        <w:pStyle w:val="Sraopastraipa"/>
        <w:numPr>
          <w:ilvl w:val="0"/>
          <w:numId w:val="1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lang w:eastAsia="lt-LT"/>
        </w:rPr>
        <w:t xml:space="preserve">Duomenų subjektas, pateikęs </w:t>
      </w:r>
      <w:r w:rsidRPr="00355736">
        <w:rPr>
          <w:rFonts w:ascii="Times New Roman" w:hAnsi="Times New Roman" w:cs="Times New Roman"/>
          <w:sz w:val="24"/>
          <w:szCs w:val="24"/>
        </w:rPr>
        <w:t>Įstaigai</w:t>
      </w:r>
      <w:r w:rsidRPr="00355736">
        <w:rPr>
          <w:rFonts w:ascii="Times New Roman" w:hAnsi="Times New Roman" w:cs="Times New Roman"/>
          <w:sz w:val="24"/>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w:t>
      </w:r>
      <w:r w:rsidRPr="00355736">
        <w:rPr>
          <w:rFonts w:ascii="Times New Roman" w:hAnsi="Times New Roman" w:cs="Times New Roman"/>
          <w:sz w:val="24"/>
          <w:szCs w:val="24"/>
          <w:lang w:eastAsia="lt-LT"/>
        </w:rPr>
        <w:lastRenderedPageBreak/>
        <w:t>Asmens duomenys surinkti, kokiu tikslu jie tvarkomi, kokiems duomenų gavėjams teikiami ir buvo teikti bent per paskutinius vienerius metus. Jei prašymą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w:t>
      </w:r>
    </w:p>
    <w:p w:rsidR="00C116B3" w:rsidRPr="00355736" w:rsidRDefault="00C116B3" w:rsidP="00E64BB6">
      <w:pPr>
        <w:pStyle w:val="Sraopastraipa"/>
        <w:numPr>
          <w:ilvl w:val="0"/>
          <w:numId w:val="1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lang w:eastAsia="lt-LT"/>
        </w:rPr>
        <w:t>G</w:t>
      </w:r>
      <w:r w:rsidR="00920383" w:rsidRPr="00355736">
        <w:rPr>
          <w:rFonts w:ascii="Times New Roman" w:hAnsi="Times New Roman" w:cs="Times New Roman"/>
          <w:sz w:val="24"/>
          <w:szCs w:val="24"/>
        </w:rPr>
        <w:t xml:space="preserve">avus Duomenų subjekto paklausimą dėl jo asmens duomenų tvarkymo ir patikrinus Duomenų subjekto tapatybę, Duomenų subjektui suteikiama informacija, ar su juo susiję asmens duomenys yra tvarkomi, ir pateikiami Duomenų subjektui prašomi duomenys; </w:t>
      </w:r>
    </w:p>
    <w:p w:rsidR="00C116B3" w:rsidRPr="00355736" w:rsidRDefault="00C116B3" w:rsidP="00E64BB6">
      <w:pPr>
        <w:pStyle w:val="Sraopastraipa"/>
        <w:numPr>
          <w:ilvl w:val="0"/>
          <w:numId w:val="1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Į</w:t>
      </w:r>
      <w:r w:rsidR="00920383" w:rsidRPr="00355736">
        <w:rPr>
          <w:rFonts w:ascii="Times New Roman" w:hAnsi="Times New Roman" w:cs="Times New Roman"/>
          <w:sz w:val="24"/>
          <w:szCs w:val="24"/>
        </w:rPr>
        <w:t>gyvendinant Duomenų subjekto teis</w:t>
      </w:r>
      <w:r w:rsidRPr="00355736">
        <w:rPr>
          <w:rFonts w:ascii="Times New Roman" w:hAnsi="Times New Roman" w:cs="Times New Roman"/>
          <w:sz w:val="24"/>
          <w:szCs w:val="24"/>
        </w:rPr>
        <w:t>es</w:t>
      </w:r>
      <w:r w:rsidR="00920383" w:rsidRPr="00355736">
        <w:rPr>
          <w:rFonts w:ascii="Times New Roman" w:hAnsi="Times New Roman" w:cs="Times New Roman"/>
          <w:sz w:val="24"/>
          <w:szCs w:val="24"/>
        </w:rPr>
        <w:t xml:space="preserve">, užtikrinama trečiųjų asmenų teisė į privatų gyvenimą, t. y. Duomenų subjektui susipažįstant su savo asmens duomenimis, jeigu dokumentuose matomi kitų asmenų duomenys, kurių tapatybė gali būti nustatyta, ar kita informacija, kuri gali pažeisti trečiųjų asmenų privatumą, šie įrašai turi būti retušuoti ar kitais būtais panaikinama galimybė identifikuoti trečiuosius asmenis; </w:t>
      </w:r>
    </w:p>
    <w:p w:rsidR="00C116B3" w:rsidRPr="00355736" w:rsidRDefault="00C116B3" w:rsidP="00E64BB6">
      <w:pPr>
        <w:pStyle w:val="Sraopastraipa"/>
        <w:numPr>
          <w:ilvl w:val="0"/>
          <w:numId w:val="1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G</w:t>
      </w:r>
      <w:r w:rsidR="00920383" w:rsidRPr="00355736">
        <w:rPr>
          <w:rFonts w:ascii="Times New Roman" w:hAnsi="Times New Roman" w:cs="Times New Roman"/>
          <w:sz w:val="24"/>
          <w:szCs w:val="24"/>
        </w:rPr>
        <w:t xml:space="preserve">avus Duomenų subjekto prašymą, informacija, ar su juo susiję asmens duomenys yra tvarkomi, Duomenų subjekto prašomi duomenys pateikiami ne vėliau kaip per 30 kalendorinių dienų nuo Duomenų subjekto kreipimosi dienos. Duomenų subjekto prašymu tokie duomenys turi būti pateikiami raštu. Neatlygintinai tokius duomenis duomenų valdytojas teikia Duomenų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 </w:t>
      </w:r>
    </w:p>
    <w:p w:rsidR="00C116B3" w:rsidRPr="00355736" w:rsidRDefault="00C116B3" w:rsidP="00E64BB6">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Duomenų subjekto teisė nesutikti su savo asmens duomenų tvarkymu procedūrinė įgyvendinimo tvarka:</w:t>
      </w:r>
    </w:p>
    <w:p w:rsidR="00C116B3" w:rsidRPr="00355736" w:rsidRDefault="00920383" w:rsidP="00E64BB6">
      <w:pPr>
        <w:pStyle w:val="Sraopastraipa"/>
        <w:numPr>
          <w:ilvl w:val="0"/>
          <w:numId w:val="13"/>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subjektas </w:t>
      </w:r>
      <w:r w:rsidR="00E64BB6">
        <w:rPr>
          <w:rFonts w:ascii="Times New Roman" w:hAnsi="Times New Roman" w:cs="Times New Roman"/>
          <w:sz w:val="24"/>
          <w:szCs w:val="24"/>
        </w:rPr>
        <w:t>Reglamente</w:t>
      </w:r>
      <w:r w:rsidRPr="00355736">
        <w:rPr>
          <w:rFonts w:ascii="Times New Roman" w:hAnsi="Times New Roman" w:cs="Times New Roman"/>
          <w:sz w:val="24"/>
          <w:szCs w:val="24"/>
        </w:rPr>
        <w:t xml:space="preserve"> nurodytais atvejais turi teisę nesutikti, kad būtų tvarkomi jo asmens duomenys; </w:t>
      </w:r>
    </w:p>
    <w:p w:rsidR="00C116B3" w:rsidRPr="00355736" w:rsidRDefault="00920383" w:rsidP="00E64BB6">
      <w:pPr>
        <w:pStyle w:val="Sraopastraipa"/>
        <w:numPr>
          <w:ilvl w:val="0"/>
          <w:numId w:val="13"/>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subjekto teisė nesutikti su asmens duomenų teikimu įgyvendinama prieš atliekant asmens duomenų tvarkymo veiksmus, Duomenų subjektą raštu informuojant: apie ketinamą atlikti asmens duomenų tvarkymo veiksmą (teikimą, naudojimą ir pan.); nurodant, jog Duomenų subjektas turi teisę nesutikti su tokiu duomenų tvarkymu; paaiškinant, kad teisiškai pagrįstas nesutikimas turi būti išreiškiamas pateikiant rašytinį pranešimą, kuris duomenų valdytojui gali būti pateikiamas asmeniškai, paštu ar elektroninių ryšių priemonėmis; nustatant protingą terminą, per kurį Duomenų subjektas turi teisę išreikšti savo valią; </w:t>
      </w:r>
    </w:p>
    <w:p w:rsidR="00C116B3" w:rsidRPr="00355736" w:rsidRDefault="00C116B3" w:rsidP="00E64BB6">
      <w:pPr>
        <w:pStyle w:val="Sraopastraipa"/>
        <w:numPr>
          <w:ilvl w:val="0"/>
          <w:numId w:val="13"/>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J</w:t>
      </w:r>
      <w:r w:rsidR="00920383" w:rsidRPr="00355736">
        <w:rPr>
          <w:rFonts w:ascii="Times New Roman" w:hAnsi="Times New Roman" w:cs="Times New Roman"/>
          <w:sz w:val="24"/>
          <w:szCs w:val="24"/>
        </w:rPr>
        <w:t xml:space="preserve">eigu Duomenų subjektas per nustatytą terminą išreiškia </w:t>
      </w:r>
      <w:r w:rsidRPr="00355736">
        <w:rPr>
          <w:rFonts w:ascii="Times New Roman" w:hAnsi="Times New Roman" w:cs="Times New Roman"/>
          <w:sz w:val="24"/>
          <w:szCs w:val="24"/>
        </w:rPr>
        <w:t>teisiškai pagrįstą nesutikimą, D</w:t>
      </w:r>
      <w:r w:rsidR="00920383" w:rsidRPr="00355736">
        <w:rPr>
          <w:rFonts w:ascii="Times New Roman" w:hAnsi="Times New Roman" w:cs="Times New Roman"/>
          <w:sz w:val="24"/>
          <w:szCs w:val="24"/>
        </w:rPr>
        <w:t xml:space="preserve">uomenų valdytojas neatlieka asmens duomenų tvarkymo veiksmų </w:t>
      </w:r>
      <w:r w:rsidR="00E64BB6">
        <w:rPr>
          <w:rFonts w:ascii="Times New Roman" w:hAnsi="Times New Roman" w:cs="Times New Roman"/>
          <w:sz w:val="24"/>
          <w:szCs w:val="24"/>
        </w:rPr>
        <w:t>Reglamente</w:t>
      </w:r>
      <w:r w:rsidR="00920383" w:rsidRPr="00355736">
        <w:rPr>
          <w:rFonts w:ascii="Times New Roman" w:hAnsi="Times New Roman" w:cs="Times New Roman"/>
          <w:sz w:val="24"/>
          <w:szCs w:val="24"/>
        </w:rPr>
        <w:t xml:space="preserve"> nustatytais atvejais ir Duomenų subjekto prašymu praneša jam apie jo asmens duomenų tvarkymo veiksmų nutraukimą ar atsisakymą nutraukti duomenų tvarkymo veiksmus, nurodant atsisakymo motyvus. </w:t>
      </w:r>
    </w:p>
    <w:p w:rsidR="00C116B3" w:rsidRPr="00355736" w:rsidRDefault="00C116B3" w:rsidP="00E64BB6">
      <w:pPr>
        <w:pStyle w:val="Sraopastraipa"/>
        <w:numPr>
          <w:ilvl w:val="0"/>
          <w:numId w:val="2"/>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 xml:space="preserve">Duomenų subjekto teisė </w:t>
      </w:r>
      <w:r w:rsidRPr="00355736">
        <w:rPr>
          <w:rFonts w:ascii="Times New Roman" w:hAnsi="Times New Roman" w:cs="Times New Roman"/>
          <w:sz w:val="24"/>
          <w:szCs w:val="24"/>
        </w:rPr>
        <w:t>reikalauti ištaisyti, sunaikinti savo asmens duomenis arba sustabdyti, išskyrus saugojimą, savo asmens duomenų tvarkymo veiksmų</w:t>
      </w:r>
      <w:r w:rsidRPr="00355736">
        <w:rPr>
          <w:rFonts w:ascii="Times New Roman" w:hAnsi="Times New Roman" w:cs="Times New Roman"/>
          <w:color w:val="000000"/>
          <w:sz w:val="24"/>
          <w:szCs w:val="24"/>
        </w:rPr>
        <w:t xml:space="preserve"> procedūrinė įgyvendinimo tvarka:</w:t>
      </w:r>
    </w:p>
    <w:p w:rsidR="00C116B3" w:rsidRPr="00355736" w:rsidRDefault="00C116B3" w:rsidP="00E64BB6">
      <w:pPr>
        <w:pStyle w:val="Sraopastraipa"/>
        <w:numPr>
          <w:ilvl w:val="0"/>
          <w:numId w:val="14"/>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J</w:t>
      </w:r>
      <w:r w:rsidR="00920383" w:rsidRPr="00355736">
        <w:rPr>
          <w:rFonts w:ascii="Times New Roman" w:hAnsi="Times New Roman" w:cs="Times New Roman"/>
          <w:sz w:val="24"/>
          <w:szCs w:val="24"/>
        </w:rPr>
        <w:t xml:space="preserve">eigu Duomenų subjektas, susipažinęs su savo asmens duomenimis, nustato, kad jo asmens duomenys yra neteisingi, neišsamūs ar netikslūs, ir kreipiasi į duomenų valdytoją, duomenų valdytojas nedelsdamas, ne vėliau kaip per 5 darbo dienas, patikrina asmens duomenis ir Duomenų subjekto rašytiniu prašymu, pateiktu asmeniškai, paštu ar elektroninių ryšių priemonėmis, nedelsdamas ištaiso neteisingus, neišsamius, netikslius asmens duomenis ir (arba) sustabdo tokių asmens duomenų tvarkymo veiksmus, išskyrus saugojimą; </w:t>
      </w:r>
    </w:p>
    <w:p w:rsidR="00CC3A6B" w:rsidRPr="00355736" w:rsidRDefault="00C116B3" w:rsidP="00E64BB6">
      <w:pPr>
        <w:pStyle w:val="Sraopastraipa"/>
        <w:numPr>
          <w:ilvl w:val="0"/>
          <w:numId w:val="14"/>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J</w:t>
      </w:r>
      <w:r w:rsidR="00920383" w:rsidRPr="00355736">
        <w:rPr>
          <w:rFonts w:ascii="Times New Roman" w:hAnsi="Times New Roman" w:cs="Times New Roman"/>
          <w:sz w:val="24"/>
          <w:szCs w:val="24"/>
        </w:rPr>
        <w:t xml:space="preserve">eigu Duomenų subjektas, susipažinęs su savo asmens duomenimis, nustato, kad jo asmens duomenys yra tvarkomi neteisėtai, nesąžiningai, ir pats ar jo įgaliotas atstovas raštu </w:t>
      </w:r>
      <w:r w:rsidR="00920383" w:rsidRPr="00355736">
        <w:rPr>
          <w:rFonts w:ascii="Times New Roman" w:hAnsi="Times New Roman" w:cs="Times New Roman"/>
          <w:sz w:val="24"/>
          <w:szCs w:val="24"/>
        </w:rPr>
        <w:lastRenderedPageBreak/>
        <w:t>kreipiasi į duomenų valdytoją, duomenų valdytojas nedelsdamas, ne vėliau kaip per 5 darbo dienas, neatlygintinai patikrina Duomenų subjekto asmens duomenų tvark</w:t>
      </w:r>
      <w:r w:rsidR="00CC3A6B" w:rsidRPr="00355736">
        <w:rPr>
          <w:rFonts w:ascii="Times New Roman" w:hAnsi="Times New Roman" w:cs="Times New Roman"/>
          <w:sz w:val="24"/>
          <w:szCs w:val="24"/>
        </w:rPr>
        <w:t>ymo teisėtumą, sąžiningumą ir nedelsdamas sunaikina neteisėtai ir nesąžiningai sukauptus asmens duomenis ar sustabdo tokių asmens duomenų tvarkymo veiksmus, išskyrus saugojimą;</w:t>
      </w:r>
    </w:p>
    <w:p w:rsidR="00CC3A6B" w:rsidRPr="00355736" w:rsidRDefault="00CC3A6B" w:rsidP="00E64BB6">
      <w:pPr>
        <w:pStyle w:val="Sraopastraipa"/>
        <w:numPr>
          <w:ilvl w:val="0"/>
          <w:numId w:val="14"/>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D</w:t>
      </w:r>
      <w:r w:rsidR="00C116B3" w:rsidRPr="00355736">
        <w:rPr>
          <w:rFonts w:ascii="Times New Roman" w:hAnsi="Times New Roman" w:cs="Times New Roman"/>
          <w:sz w:val="24"/>
          <w:szCs w:val="24"/>
        </w:rPr>
        <w:t xml:space="preserve">uomenų valdytojas, Duomenų subjekto ar jo įgalioto atstovo prašymu sustabdęs Duomenų subjekto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 </w:t>
      </w:r>
    </w:p>
    <w:p w:rsidR="00652F26" w:rsidRPr="00355736" w:rsidRDefault="00CC3A6B" w:rsidP="00E64BB6">
      <w:pPr>
        <w:pStyle w:val="Sraopastraipa"/>
        <w:numPr>
          <w:ilvl w:val="2"/>
          <w:numId w:val="3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T</w:t>
      </w:r>
      <w:r w:rsidR="00C116B3" w:rsidRPr="00355736">
        <w:rPr>
          <w:rFonts w:ascii="Times New Roman" w:hAnsi="Times New Roman" w:cs="Times New Roman"/>
          <w:sz w:val="24"/>
          <w:szCs w:val="24"/>
        </w:rPr>
        <w:t>urint tikslą įrodyti aplinkybes, dėl kurių duomenų tva</w:t>
      </w:r>
      <w:r w:rsidRPr="00355736">
        <w:rPr>
          <w:rFonts w:ascii="Times New Roman" w:hAnsi="Times New Roman" w:cs="Times New Roman"/>
          <w:sz w:val="24"/>
          <w:szCs w:val="24"/>
        </w:rPr>
        <w:t>rkymo veiksmai buvo sustabdyti;</w:t>
      </w:r>
    </w:p>
    <w:p w:rsidR="00652F26" w:rsidRPr="00355736" w:rsidRDefault="00CC3A6B" w:rsidP="00E64BB6">
      <w:pPr>
        <w:pStyle w:val="Sraopastraipa"/>
        <w:numPr>
          <w:ilvl w:val="2"/>
          <w:numId w:val="3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Je</w:t>
      </w:r>
      <w:r w:rsidR="00C116B3" w:rsidRPr="00355736">
        <w:rPr>
          <w:rFonts w:ascii="Times New Roman" w:hAnsi="Times New Roman" w:cs="Times New Roman"/>
          <w:sz w:val="24"/>
          <w:szCs w:val="24"/>
        </w:rPr>
        <w:t xml:space="preserve">i Duomenų subjektas tiesiogiai ar per įgaliotą atstovą duoda sutikimą toliau tvarkyti savo asmens duomenis; </w:t>
      </w:r>
    </w:p>
    <w:p w:rsidR="00C116B3" w:rsidRPr="00355736" w:rsidRDefault="00CC3A6B" w:rsidP="00E64BB6">
      <w:pPr>
        <w:pStyle w:val="Sraopastraipa"/>
        <w:numPr>
          <w:ilvl w:val="2"/>
          <w:numId w:val="3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J</w:t>
      </w:r>
      <w:r w:rsidR="00C116B3" w:rsidRPr="00355736">
        <w:rPr>
          <w:rFonts w:ascii="Times New Roman" w:hAnsi="Times New Roman" w:cs="Times New Roman"/>
          <w:sz w:val="24"/>
          <w:szCs w:val="24"/>
        </w:rPr>
        <w:t xml:space="preserve">ei reikia apsaugoti trečiųjų asmenų teises ar teisėtus interesus. </w:t>
      </w:r>
    </w:p>
    <w:p w:rsidR="00CC3A6B" w:rsidRPr="00355736" w:rsidRDefault="00CC3A6B" w:rsidP="00E64BB6">
      <w:pPr>
        <w:pStyle w:val="Sraopastraipa"/>
        <w:numPr>
          <w:ilvl w:val="0"/>
          <w:numId w:val="14"/>
        </w:numPr>
        <w:autoSpaceDE w:val="0"/>
        <w:autoSpaceDN w:val="0"/>
        <w:adjustRightInd w:val="0"/>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D</w:t>
      </w:r>
      <w:r w:rsidR="00C116B3" w:rsidRPr="00355736">
        <w:rPr>
          <w:rFonts w:ascii="Times New Roman" w:hAnsi="Times New Roman" w:cs="Times New Roman"/>
          <w:sz w:val="24"/>
          <w:szCs w:val="24"/>
        </w:rPr>
        <w:t xml:space="preserve">uomenų valdytojas nedelsdamas, ne vėliau kaip per 5 darbo dienas, praneša Duomenų subjektui ar jo įgaliotam atstovui apie jo prašymu atliktą ar neatliktą Duomenų subjekto asmens duomenų ištaisymą, sunaikinimą ar asmens duomenų tvarkymo veiksmų sustabdymą; </w:t>
      </w:r>
    </w:p>
    <w:p w:rsidR="00CC3A6B" w:rsidRPr="00355736" w:rsidRDefault="00C116B3" w:rsidP="00E64BB6">
      <w:pPr>
        <w:pStyle w:val="Sraopastraipa"/>
        <w:numPr>
          <w:ilvl w:val="0"/>
          <w:numId w:val="14"/>
        </w:numPr>
        <w:autoSpaceDE w:val="0"/>
        <w:autoSpaceDN w:val="0"/>
        <w:adjustRightInd w:val="0"/>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subjekto asmens duomenys taisomi ir naikinami arba jų tvarkymo veiksmai sustabdomi pagal Duomenų subjekto tapatybę ir jo asmens duomenis patvirtinančius dokumentus, gavus Duomenų subjekto ar jo įgalioto atstovo prašymą; </w:t>
      </w:r>
    </w:p>
    <w:p w:rsidR="00CC3A6B" w:rsidRPr="00355736" w:rsidRDefault="00CC3A6B" w:rsidP="00E64BB6">
      <w:pPr>
        <w:pStyle w:val="Sraopastraipa"/>
        <w:numPr>
          <w:ilvl w:val="0"/>
          <w:numId w:val="14"/>
        </w:numPr>
        <w:autoSpaceDE w:val="0"/>
        <w:autoSpaceDN w:val="0"/>
        <w:adjustRightInd w:val="0"/>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D</w:t>
      </w:r>
      <w:r w:rsidR="00C116B3" w:rsidRPr="00355736">
        <w:rPr>
          <w:rFonts w:ascii="Times New Roman" w:hAnsi="Times New Roman" w:cs="Times New Roman"/>
          <w:sz w:val="24"/>
          <w:szCs w:val="24"/>
        </w:rPr>
        <w:t xml:space="preserve">uomenų valdytojas nedelsdamas, ne vėliau kaip per 5 darbo dienas, informuoja duomenų gavėjus apie Duomenų subjekto ar jo įgalioto atstovo prašymu ištaisytus ar sunaikintus Duomenų subjekto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 </w:t>
      </w:r>
    </w:p>
    <w:p w:rsidR="00CC3A6B" w:rsidRPr="00355736" w:rsidRDefault="00C116B3" w:rsidP="00E64BB6">
      <w:pPr>
        <w:pStyle w:val="Sraopastraipa"/>
        <w:numPr>
          <w:ilvl w:val="0"/>
          <w:numId w:val="30"/>
        </w:numPr>
        <w:autoSpaceDE w:val="0"/>
        <w:autoSpaceDN w:val="0"/>
        <w:adjustRightInd w:val="0"/>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Duomenų valdytojas turi teisę motyvuotai atsisakyti įgyvendinti Duomenų subjekto teises esant </w:t>
      </w:r>
      <w:r w:rsidR="00E64BB6">
        <w:rPr>
          <w:rFonts w:ascii="Times New Roman" w:hAnsi="Times New Roman" w:cs="Times New Roman"/>
          <w:sz w:val="24"/>
          <w:szCs w:val="24"/>
        </w:rPr>
        <w:t>Reglamente</w:t>
      </w:r>
      <w:r w:rsidRPr="00355736">
        <w:rPr>
          <w:rFonts w:ascii="Times New Roman" w:hAnsi="Times New Roman" w:cs="Times New Roman"/>
          <w:sz w:val="24"/>
          <w:szCs w:val="24"/>
        </w:rPr>
        <w:t xml:space="preserve"> numatytoms aplinkybėms.</w:t>
      </w:r>
    </w:p>
    <w:p w:rsidR="00CC3A6B" w:rsidRDefault="00CC3A6B" w:rsidP="00E64BB6">
      <w:pPr>
        <w:pStyle w:val="Sraopastraipa"/>
        <w:numPr>
          <w:ilvl w:val="0"/>
          <w:numId w:val="30"/>
        </w:numPr>
        <w:autoSpaceDE w:val="0"/>
        <w:autoSpaceDN w:val="0"/>
        <w:adjustRightInd w:val="0"/>
        <w:spacing w:before="0" w:after="0"/>
        <w:ind w:left="0" w:firstLine="709"/>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subjektai </w:t>
      </w:r>
      <w:r w:rsidR="00895C0C" w:rsidRPr="00355736">
        <w:rPr>
          <w:rFonts w:ascii="Times New Roman" w:hAnsi="Times New Roman" w:cs="Times New Roman"/>
          <w:sz w:val="24"/>
          <w:szCs w:val="24"/>
        </w:rPr>
        <w:t>prašymus dėl savo teisių įgyvend</w:t>
      </w:r>
      <w:r w:rsidRPr="00355736">
        <w:rPr>
          <w:rFonts w:ascii="Times New Roman" w:hAnsi="Times New Roman" w:cs="Times New Roman"/>
          <w:sz w:val="24"/>
          <w:szCs w:val="24"/>
        </w:rPr>
        <w:t xml:space="preserve">inimo </w:t>
      </w:r>
      <w:r w:rsidR="00206839" w:rsidRPr="00355736">
        <w:rPr>
          <w:rFonts w:ascii="Times New Roman" w:hAnsi="Times New Roman" w:cs="Times New Roman"/>
          <w:sz w:val="24"/>
          <w:szCs w:val="24"/>
          <w:lang w:eastAsia="lt-LT"/>
        </w:rPr>
        <w:t>gali pateikti</w:t>
      </w:r>
      <w:r w:rsidR="00672FC3" w:rsidRPr="00355736">
        <w:rPr>
          <w:rFonts w:ascii="Times New Roman" w:hAnsi="Times New Roman" w:cs="Times New Roman"/>
          <w:sz w:val="24"/>
          <w:szCs w:val="24"/>
        </w:rPr>
        <w:t xml:space="preserve"> Įstaigai</w:t>
      </w:r>
      <w:r w:rsidR="00030DFB" w:rsidRPr="00355736">
        <w:rPr>
          <w:rFonts w:ascii="Times New Roman" w:hAnsi="Times New Roman" w:cs="Times New Roman"/>
          <w:sz w:val="24"/>
          <w:szCs w:val="24"/>
          <w:lang w:eastAsia="lt-LT"/>
        </w:rPr>
        <w:t>:</w:t>
      </w:r>
    </w:p>
    <w:p w:rsidR="003F7031" w:rsidRPr="00CE33D4" w:rsidRDefault="003F7031" w:rsidP="003F7031">
      <w:pPr>
        <w:pStyle w:val="Sraopastraipa"/>
        <w:autoSpaceDE w:val="0"/>
        <w:autoSpaceDN w:val="0"/>
        <w:adjustRightInd w:val="0"/>
        <w:spacing w:before="0" w:after="0"/>
        <w:ind w:left="567"/>
        <w:jc w:val="both"/>
        <w:rPr>
          <w:rFonts w:ascii="Times New Roman" w:hAnsi="Times New Roman" w:cs="Times New Roman"/>
          <w:sz w:val="24"/>
          <w:szCs w:val="24"/>
        </w:rPr>
      </w:pPr>
    </w:p>
    <w:tbl>
      <w:tblPr>
        <w:tblStyle w:val="1vidutinisspalvinimas1parykinimas"/>
        <w:tblW w:w="0" w:type="auto"/>
        <w:tblInd w:w="108" w:type="dxa"/>
        <w:tblLook w:val="04A0"/>
      </w:tblPr>
      <w:tblGrid>
        <w:gridCol w:w="4111"/>
        <w:gridCol w:w="5528"/>
      </w:tblGrid>
      <w:tr w:rsidR="0084296C" w:rsidRPr="00355736" w:rsidTr="004A7961">
        <w:trPr>
          <w:cnfStyle w:val="100000000000"/>
        </w:trPr>
        <w:tc>
          <w:tcPr>
            <w:cnfStyle w:val="001000000000"/>
            <w:tcW w:w="4111" w:type="dxa"/>
          </w:tcPr>
          <w:p w:rsidR="0084296C" w:rsidRPr="00355736" w:rsidRDefault="0084296C" w:rsidP="00355736">
            <w:pPr>
              <w:pStyle w:val="Sraopastraipa"/>
              <w:spacing w:before="0" w:after="0"/>
              <w:ind w:left="0"/>
              <w:jc w:val="both"/>
              <w:rPr>
                <w:rFonts w:ascii="Times New Roman" w:hAnsi="Times New Roman" w:cs="Times New Roman"/>
                <w:b w:val="0"/>
                <w:sz w:val="24"/>
                <w:szCs w:val="24"/>
              </w:rPr>
            </w:pPr>
            <w:r w:rsidRPr="00355736">
              <w:rPr>
                <w:rFonts w:ascii="Times New Roman" w:hAnsi="Times New Roman" w:cs="Times New Roman"/>
                <w:sz w:val="24"/>
                <w:szCs w:val="24"/>
              </w:rPr>
              <w:t>Elektroniniu paštu</w:t>
            </w:r>
          </w:p>
        </w:tc>
        <w:tc>
          <w:tcPr>
            <w:tcW w:w="5528" w:type="dxa"/>
          </w:tcPr>
          <w:p w:rsidR="0084296C" w:rsidRPr="00355736" w:rsidRDefault="0084296C" w:rsidP="00355736">
            <w:pPr>
              <w:pStyle w:val="Sraopastraipa"/>
              <w:spacing w:before="0" w:after="0"/>
              <w:ind w:left="0"/>
              <w:jc w:val="both"/>
              <w:cnfStyle w:val="100000000000"/>
              <w:rPr>
                <w:rFonts w:ascii="Times New Roman" w:hAnsi="Times New Roman" w:cs="Times New Roman"/>
                <w:b w:val="0"/>
                <w:sz w:val="24"/>
                <w:szCs w:val="24"/>
              </w:rPr>
            </w:pPr>
            <w:r w:rsidRPr="00355736">
              <w:rPr>
                <w:rFonts w:ascii="Times New Roman" w:hAnsi="Times New Roman" w:cs="Times New Roman"/>
                <w:sz w:val="24"/>
                <w:szCs w:val="24"/>
              </w:rPr>
              <w:t>Registruotu paštu</w:t>
            </w:r>
          </w:p>
        </w:tc>
      </w:tr>
      <w:tr w:rsidR="0084296C" w:rsidRPr="00355736" w:rsidTr="004A7961">
        <w:trPr>
          <w:cnfStyle w:val="000000100000"/>
        </w:trPr>
        <w:tc>
          <w:tcPr>
            <w:cnfStyle w:val="001000000000"/>
            <w:tcW w:w="4111" w:type="dxa"/>
          </w:tcPr>
          <w:p w:rsidR="00564280" w:rsidRPr="00355736" w:rsidRDefault="00564280" w:rsidP="00CE33D4">
            <w:pPr>
              <w:pStyle w:val="Sraopastraipa"/>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sekretore</w:t>
            </w:r>
            <w:r w:rsidRPr="00564280">
              <w:rPr>
                <w:rFonts w:ascii="Times New Roman" w:hAnsi="Times New Roman" w:cs="Times New Roman"/>
                <w:b w:val="0"/>
                <w:sz w:val="24"/>
                <w:szCs w:val="24"/>
              </w:rPr>
              <w:t>@</w:t>
            </w:r>
            <w:r>
              <w:rPr>
                <w:rFonts w:ascii="Times New Roman" w:hAnsi="Times New Roman" w:cs="Times New Roman"/>
                <w:b w:val="0"/>
                <w:sz w:val="24"/>
                <w:szCs w:val="24"/>
              </w:rPr>
              <w:t>saulute.w3.lt</w:t>
            </w:r>
          </w:p>
        </w:tc>
        <w:tc>
          <w:tcPr>
            <w:tcW w:w="5528" w:type="dxa"/>
          </w:tcPr>
          <w:p w:rsidR="00564280" w:rsidRPr="00355736" w:rsidRDefault="00564280" w:rsidP="00355736">
            <w:pPr>
              <w:pStyle w:val="Sraopastraipa"/>
              <w:spacing w:before="0" w:after="0"/>
              <w:ind w:left="0"/>
              <w:jc w:val="both"/>
              <w:cnfStyle w:val="000000100000"/>
              <w:rPr>
                <w:rFonts w:ascii="Times New Roman" w:hAnsi="Times New Roman" w:cs="Times New Roman"/>
                <w:sz w:val="24"/>
                <w:szCs w:val="24"/>
              </w:rPr>
            </w:pPr>
            <w:r>
              <w:rPr>
                <w:rFonts w:ascii="Times New Roman" w:hAnsi="Times New Roman" w:cs="Times New Roman"/>
                <w:sz w:val="24"/>
                <w:szCs w:val="24"/>
              </w:rPr>
              <w:t>Sodų g. 8, LT-98111 Skuodas</w:t>
            </w:r>
          </w:p>
        </w:tc>
      </w:tr>
    </w:tbl>
    <w:p w:rsidR="00E64BB6" w:rsidRPr="00355736" w:rsidRDefault="00E64BB6" w:rsidP="00355736">
      <w:pPr>
        <w:jc w:val="both"/>
        <w:rPr>
          <w:rFonts w:ascii="Times New Roman" w:eastAsiaTheme="minorHAnsi" w:hAnsi="Times New Roman"/>
          <w:b/>
          <w:sz w:val="24"/>
          <w:szCs w:val="24"/>
          <w:lang w:val="lt-LT"/>
        </w:rPr>
      </w:pPr>
    </w:p>
    <w:p w:rsidR="00CC3A6B" w:rsidRPr="00355736" w:rsidRDefault="00CC3A6B"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CC3A6B" w:rsidRDefault="00CC3A6B" w:rsidP="00355736">
      <w:pPr>
        <w:autoSpaceDE w:val="0"/>
        <w:autoSpaceDN w:val="0"/>
        <w:adjustRightInd w:val="0"/>
        <w:jc w:val="center"/>
        <w:rPr>
          <w:rFonts w:ascii="Times New Roman" w:hAnsi="Times New Roman"/>
          <w:b/>
          <w:bCs/>
          <w:color w:val="000000"/>
          <w:sz w:val="24"/>
          <w:szCs w:val="24"/>
          <w:lang w:val="lt-LT"/>
        </w:rPr>
      </w:pPr>
      <w:r w:rsidRPr="00355736">
        <w:rPr>
          <w:rFonts w:ascii="Times New Roman" w:hAnsi="Times New Roman"/>
          <w:b/>
          <w:bCs/>
          <w:color w:val="000000"/>
          <w:sz w:val="24"/>
          <w:szCs w:val="24"/>
          <w:lang w:val="lt-LT"/>
        </w:rPr>
        <w:t>ASMENS DUOMENŲ TVARKYTOJO PASITELKIMAS</w:t>
      </w:r>
    </w:p>
    <w:p w:rsidR="001B6FFC" w:rsidRPr="00355736" w:rsidRDefault="001B6FFC" w:rsidP="001B6FFC">
      <w:pPr>
        <w:autoSpaceDE w:val="0"/>
        <w:autoSpaceDN w:val="0"/>
        <w:adjustRightInd w:val="0"/>
        <w:rPr>
          <w:rFonts w:ascii="Times New Roman" w:hAnsi="Times New Roman"/>
          <w:color w:val="000000"/>
          <w:sz w:val="24"/>
          <w:szCs w:val="24"/>
          <w:lang w:val="lt-LT"/>
        </w:rPr>
      </w:pPr>
    </w:p>
    <w:p w:rsidR="00CC3A6B" w:rsidRPr="00355736" w:rsidRDefault="0020338A" w:rsidP="00E64BB6">
      <w:pPr>
        <w:pStyle w:val="Sraopastraipa"/>
        <w:numPr>
          <w:ilvl w:val="0"/>
          <w:numId w:val="3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 xml:space="preserve">Tais atvejais, kai </w:t>
      </w:r>
      <w:r w:rsidR="00CC3A6B" w:rsidRPr="00355736">
        <w:rPr>
          <w:rFonts w:ascii="Times New Roman" w:hAnsi="Times New Roman" w:cs="Times New Roman"/>
          <w:color w:val="000000"/>
          <w:sz w:val="24"/>
          <w:szCs w:val="24"/>
        </w:rPr>
        <w:t>Įstaiga įgalioja D</w:t>
      </w:r>
      <w:r w:rsidRPr="00355736">
        <w:rPr>
          <w:rFonts w:ascii="Times New Roman" w:hAnsi="Times New Roman" w:cs="Times New Roman"/>
          <w:color w:val="000000"/>
          <w:sz w:val="24"/>
          <w:szCs w:val="24"/>
        </w:rPr>
        <w:t xml:space="preserve">uomenų tvarkytoją atlikti asmens duomenų tvarkymo veiksmus, tarp </w:t>
      </w:r>
      <w:r w:rsidR="00CC3A6B" w:rsidRPr="00355736">
        <w:rPr>
          <w:rFonts w:ascii="Times New Roman" w:hAnsi="Times New Roman" w:cs="Times New Roman"/>
          <w:color w:val="000000"/>
          <w:sz w:val="24"/>
          <w:szCs w:val="24"/>
        </w:rPr>
        <w:t>Įstaigos ir D</w:t>
      </w:r>
      <w:r w:rsidRPr="00355736">
        <w:rPr>
          <w:rFonts w:ascii="Times New Roman" w:hAnsi="Times New Roman" w:cs="Times New Roman"/>
          <w:color w:val="000000"/>
          <w:sz w:val="24"/>
          <w:szCs w:val="24"/>
        </w:rPr>
        <w:t xml:space="preserve">uomenų tvarkytojo turi būti sudaroma rašytinė asmens duomenų tvarkymo sutartis. </w:t>
      </w:r>
    </w:p>
    <w:p w:rsidR="00CC3A6B" w:rsidRPr="00355736" w:rsidRDefault="0020338A" w:rsidP="00E64BB6">
      <w:pPr>
        <w:pStyle w:val="Sraopastraipa"/>
        <w:numPr>
          <w:ilvl w:val="0"/>
          <w:numId w:val="3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Sprendimą perduoti Duomenų su</w:t>
      </w:r>
      <w:r w:rsidR="00CC3A6B" w:rsidRPr="00355736">
        <w:rPr>
          <w:rFonts w:ascii="Times New Roman" w:hAnsi="Times New Roman" w:cs="Times New Roman"/>
          <w:color w:val="000000"/>
          <w:sz w:val="24"/>
          <w:szCs w:val="24"/>
        </w:rPr>
        <w:t>bjekto duomenų tvarkymą asmens D</w:t>
      </w:r>
      <w:r w:rsidRPr="00355736">
        <w:rPr>
          <w:rFonts w:ascii="Times New Roman" w:hAnsi="Times New Roman" w:cs="Times New Roman"/>
          <w:color w:val="000000"/>
          <w:sz w:val="24"/>
          <w:szCs w:val="24"/>
        </w:rPr>
        <w:t xml:space="preserve">uomenų tvarkytojui priima </w:t>
      </w:r>
      <w:r w:rsidR="00CC3A6B" w:rsidRPr="00355736">
        <w:rPr>
          <w:rFonts w:ascii="Times New Roman" w:hAnsi="Times New Roman" w:cs="Times New Roman"/>
          <w:color w:val="000000"/>
          <w:sz w:val="24"/>
          <w:szCs w:val="24"/>
        </w:rPr>
        <w:t>Įstaigos</w:t>
      </w:r>
      <w:r w:rsidRPr="00355736">
        <w:rPr>
          <w:rFonts w:ascii="Times New Roman" w:hAnsi="Times New Roman" w:cs="Times New Roman"/>
          <w:color w:val="000000"/>
          <w:sz w:val="24"/>
          <w:szCs w:val="24"/>
        </w:rPr>
        <w:t xml:space="preserve"> direktorius. </w:t>
      </w:r>
    </w:p>
    <w:p w:rsidR="00CC3A6B" w:rsidRPr="00355736" w:rsidRDefault="00CC3A6B" w:rsidP="00E64BB6">
      <w:pPr>
        <w:pStyle w:val="Sraopastraipa"/>
        <w:numPr>
          <w:ilvl w:val="0"/>
          <w:numId w:val="3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Įstaigos</w:t>
      </w:r>
      <w:r w:rsidR="0020338A" w:rsidRPr="00355736">
        <w:rPr>
          <w:rFonts w:ascii="Times New Roman" w:hAnsi="Times New Roman" w:cs="Times New Roman"/>
          <w:color w:val="000000"/>
          <w:sz w:val="24"/>
          <w:szCs w:val="24"/>
        </w:rPr>
        <w:t xml:space="preserve"> vadovas privalo </w:t>
      </w:r>
      <w:r w:rsidRPr="00355736">
        <w:rPr>
          <w:rFonts w:ascii="Times New Roman" w:hAnsi="Times New Roman" w:cs="Times New Roman"/>
          <w:color w:val="000000"/>
          <w:sz w:val="24"/>
          <w:szCs w:val="24"/>
        </w:rPr>
        <w:t>parinkti tokį D</w:t>
      </w:r>
      <w:r w:rsidR="0020338A" w:rsidRPr="00355736">
        <w:rPr>
          <w:rFonts w:ascii="Times New Roman" w:hAnsi="Times New Roman" w:cs="Times New Roman"/>
          <w:color w:val="000000"/>
          <w:sz w:val="24"/>
          <w:szCs w:val="24"/>
        </w:rPr>
        <w:t xml:space="preserve">uomenų tvarkytoją, kuris garantuotų reikiamas technines ir organizacines duomenų apsaugos priemones ir užtikrintų, kad tokių priemonių būtų laikomasi. </w:t>
      </w:r>
    </w:p>
    <w:p w:rsidR="0020338A" w:rsidRPr="00355736" w:rsidRDefault="00CC3A6B" w:rsidP="00E64BB6">
      <w:pPr>
        <w:pStyle w:val="Sraopastraipa"/>
        <w:numPr>
          <w:ilvl w:val="0"/>
          <w:numId w:val="3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Įstaiga, sutartyje įgaliodama D</w:t>
      </w:r>
      <w:r w:rsidR="0020338A" w:rsidRPr="00355736">
        <w:rPr>
          <w:rFonts w:ascii="Times New Roman" w:hAnsi="Times New Roman" w:cs="Times New Roman"/>
          <w:color w:val="000000"/>
          <w:sz w:val="24"/>
          <w:szCs w:val="24"/>
        </w:rPr>
        <w:t>uomenų tvarkytoją tvarkyti asmens duomenis, nurodo, kokius asmens duomenų tva</w:t>
      </w:r>
      <w:r w:rsidRPr="00355736">
        <w:rPr>
          <w:rFonts w:ascii="Times New Roman" w:hAnsi="Times New Roman" w:cs="Times New Roman"/>
          <w:color w:val="000000"/>
          <w:sz w:val="24"/>
          <w:szCs w:val="24"/>
        </w:rPr>
        <w:t>rkymo veiksmus privalo atlikti Duomenų tvarkytojas D</w:t>
      </w:r>
      <w:r w:rsidR="0020338A" w:rsidRPr="00355736">
        <w:rPr>
          <w:rFonts w:ascii="Times New Roman" w:hAnsi="Times New Roman" w:cs="Times New Roman"/>
          <w:color w:val="000000"/>
          <w:sz w:val="24"/>
          <w:szCs w:val="24"/>
        </w:rPr>
        <w:t>uomenų valdytojo vardu. Duomenų tvarkytojai, kurie tvarko Duomenų subjekto duomenis, turi laikytis konfidencialumo principo ir laikyti paslaptyje bet kokią su Duomenų subjekto duomenimis susijusią informaciją, su kuria jie susipažino vykdydami duomenų tvarkymo sutartį, nebent tokia informacija būtų vieša pagal galiojančių įstatymų ir kitų teisės aktų nuostatas.</w:t>
      </w:r>
    </w:p>
    <w:p w:rsidR="001B6FFC" w:rsidRPr="00CE33D4" w:rsidRDefault="001B6FFC" w:rsidP="00CE33D4">
      <w:pPr>
        <w:jc w:val="both"/>
        <w:rPr>
          <w:rFonts w:ascii="Times New Roman" w:hAnsi="Times New Roman"/>
          <w:sz w:val="24"/>
          <w:szCs w:val="24"/>
        </w:rPr>
      </w:pPr>
    </w:p>
    <w:p w:rsidR="00CC3A6B" w:rsidRPr="00355736" w:rsidRDefault="00CC3A6B"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lastRenderedPageBreak/>
        <w:t>SKYRIUS</w:t>
      </w:r>
    </w:p>
    <w:p w:rsidR="00FB7A16" w:rsidRDefault="00FB7A16" w:rsidP="00355736">
      <w:pPr>
        <w:jc w:val="center"/>
        <w:rPr>
          <w:rFonts w:ascii="Times New Roman" w:hAnsi="Times New Roman"/>
          <w:b/>
          <w:sz w:val="24"/>
          <w:szCs w:val="24"/>
          <w:lang w:val="lt-LT"/>
        </w:rPr>
      </w:pPr>
      <w:r w:rsidRPr="00355736">
        <w:rPr>
          <w:rFonts w:ascii="Times New Roman" w:hAnsi="Times New Roman"/>
          <w:b/>
          <w:sz w:val="24"/>
          <w:szCs w:val="24"/>
          <w:lang w:val="lt-LT"/>
        </w:rPr>
        <w:t>DUOMENŲ TEIKIMAS TRETIESIEMS ASMENIMS</w:t>
      </w:r>
    </w:p>
    <w:p w:rsidR="001B6FFC" w:rsidRPr="00355736" w:rsidRDefault="001B6FFC" w:rsidP="001B6FFC">
      <w:pPr>
        <w:rPr>
          <w:rFonts w:ascii="Times New Roman" w:hAnsi="Times New Roman"/>
          <w:b/>
          <w:sz w:val="24"/>
          <w:szCs w:val="24"/>
          <w:lang w:val="lt-LT"/>
        </w:rPr>
      </w:pPr>
    </w:p>
    <w:p w:rsidR="003F112A" w:rsidRPr="001B6FFC" w:rsidRDefault="00FB7A16" w:rsidP="00E64BB6">
      <w:pPr>
        <w:pStyle w:val="Sraopastraipa"/>
        <w:numPr>
          <w:ilvl w:val="0"/>
          <w:numId w:val="3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Informacija apie Asmens duomenų teikimą ir gavimą:</w:t>
      </w:r>
    </w:p>
    <w:p w:rsidR="001B6FFC" w:rsidRPr="00CE33D4" w:rsidRDefault="001B6FFC" w:rsidP="001B6FFC">
      <w:pPr>
        <w:pStyle w:val="Sraopastraipa"/>
        <w:spacing w:before="0" w:after="0"/>
        <w:ind w:left="567"/>
        <w:jc w:val="both"/>
        <w:rPr>
          <w:rFonts w:ascii="Times New Roman" w:hAnsi="Times New Roman" w:cs="Times New Roman"/>
          <w:sz w:val="24"/>
          <w:szCs w:val="24"/>
        </w:rPr>
      </w:pPr>
    </w:p>
    <w:tbl>
      <w:tblPr>
        <w:tblStyle w:val="1vidutinisspalvinimas1parykinimas"/>
        <w:tblW w:w="0" w:type="auto"/>
        <w:tblLook w:val="04A0"/>
      </w:tblPr>
      <w:tblGrid>
        <w:gridCol w:w="1970"/>
        <w:gridCol w:w="2069"/>
        <w:gridCol w:w="2136"/>
        <w:gridCol w:w="1814"/>
        <w:gridCol w:w="1865"/>
      </w:tblGrid>
      <w:tr w:rsidR="0048753F" w:rsidRPr="00355736" w:rsidTr="00CE33D4">
        <w:trPr>
          <w:cnfStyle w:val="100000000000"/>
        </w:trPr>
        <w:tc>
          <w:tcPr>
            <w:cnfStyle w:val="001000000000"/>
            <w:tcW w:w="1970" w:type="dxa"/>
          </w:tcPr>
          <w:p w:rsidR="00FB7A16" w:rsidRPr="00355736" w:rsidRDefault="00FB7A16" w:rsidP="00355736">
            <w:pPr>
              <w:jc w:val="center"/>
              <w:rPr>
                <w:rFonts w:ascii="Times New Roman" w:hAnsi="Times New Roman"/>
                <w:sz w:val="24"/>
                <w:szCs w:val="24"/>
                <w:lang w:val="lt-LT"/>
              </w:rPr>
            </w:pPr>
            <w:r w:rsidRPr="00355736">
              <w:rPr>
                <w:rFonts w:ascii="Times New Roman" w:hAnsi="Times New Roman"/>
                <w:sz w:val="24"/>
                <w:szCs w:val="24"/>
                <w:lang w:val="lt-LT"/>
              </w:rPr>
              <w:t>Duomenų kategorijos</w:t>
            </w:r>
          </w:p>
        </w:tc>
        <w:tc>
          <w:tcPr>
            <w:tcW w:w="2069" w:type="dxa"/>
          </w:tcPr>
          <w:p w:rsidR="00FB7A16" w:rsidRPr="00355736" w:rsidRDefault="00FB7A16" w:rsidP="00355736">
            <w:pPr>
              <w:jc w:val="center"/>
              <w:cnfStyle w:val="100000000000"/>
              <w:rPr>
                <w:rFonts w:ascii="Times New Roman" w:hAnsi="Times New Roman"/>
                <w:sz w:val="24"/>
                <w:szCs w:val="24"/>
                <w:lang w:val="lt-LT"/>
              </w:rPr>
            </w:pPr>
            <w:r w:rsidRPr="00355736">
              <w:rPr>
                <w:rFonts w:ascii="Times New Roman" w:hAnsi="Times New Roman"/>
                <w:sz w:val="24"/>
                <w:szCs w:val="24"/>
                <w:lang w:val="lt-LT"/>
              </w:rPr>
              <w:t>Duomenų valdytojas</w:t>
            </w:r>
          </w:p>
        </w:tc>
        <w:tc>
          <w:tcPr>
            <w:tcW w:w="2136" w:type="dxa"/>
          </w:tcPr>
          <w:p w:rsidR="00FB7A16" w:rsidRPr="00355736" w:rsidRDefault="00FB7A16" w:rsidP="00355736">
            <w:pPr>
              <w:jc w:val="center"/>
              <w:cnfStyle w:val="100000000000"/>
              <w:rPr>
                <w:rFonts w:ascii="Times New Roman" w:hAnsi="Times New Roman"/>
                <w:sz w:val="24"/>
                <w:szCs w:val="24"/>
                <w:lang w:val="lt-LT"/>
              </w:rPr>
            </w:pPr>
            <w:r w:rsidRPr="00355736">
              <w:rPr>
                <w:rFonts w:ascii="Times New Roman" w:hAnsi="Times New Roman"/>
                <w:sz w:val="24"/>
                <w:szCs w:val="24"/>
                <w:lang w:val="lt-LT"/>
              </w:rPr>
              <w:t>Duomenų tvarkytojas</w:t>
            </w:r>
          </w:p>
        </w:tc>
        <w:tc>
          <w:tcPr>
            <w:tcW w:w="1814" w:type="dxa"/>
          </w:tcPr>
          <w:p w:rsidR="00FB7A16" w:rsidRPr="00355736" w:rsidRDefault="00FB7A16" w:rsidP="00355736">
            <w:pPr>
              <w:jc w:val="center"/>
              <w:cnfStyle w:val="100000000000"/>
              <w:rPr>
                <w:rFonts w:ascii="Times New Roman" w:hAnsi="Times New Roman"/>
                <w:sz w:val="24"/>
                <w:szCs w:val="24"/>
                <w:lang w:val="lt-LT"/>
              </w:rPr>
            </w:pPr>
            <w:r w:rsidRPr="00355736">
              <w:rPr>
                <w:rFonts w:ascii="Times New Roman" w:hAnsi="Times New Roman"/>
                <w:sz w:val="24"/>
                <w:szCs w:val="24"/>
                <w:lang w:val="lt-LT"/>
              </w:rPr>
              <w:t>Duomenų teikėjas</w:t>
            </w:r>
          </w:p>
        </w:tc>
        <w:tc>
          <w:tcPr>
            <w:tcW w:w="1865" w:type="dxa"/>
          </w:tcPr>
          <w:p w:rsidR="00FB7A16" w:rsidRPr="00355736" w:rsidRDefault="00FB7A16" w:rsidP="00355736">
            <w:pPr>
              <w:jc w:val="center"/>
              <w:cnfStyle w:val="100000000000"/>
              <w:rPr>
                <w:rFonts w:ascii="Times New Roman" w:hAnsi="Times New Roman"/>
                <w:sz w:val="24"/>
                <w:szCs w:val="24"/>
                <w:lang w:val="lt-LT"/>
              </w:rPr>
            </w:pPr>
            <w:r w:rsidRPr="00355736">
              <w:rPr>
                <w:rFonts w:ascii="Times New Roman" w:hAnsi="Times New Roman"/>
                <w:sz w:val="24"/>
                <w:szCs w:val="24"/>
                <w:lang w:val="lt-LT"/>
              </w:rPr>
              <w:t>Duomenų gavėjas</w:t>
            </w:r>
          </w:p>
        </w:tc>
      </w:tr>
      <w:tr w:rsidR="00564280" w:rsidRPr="00355736" w:rsidTr="00CE33D4">
        <w:trPr>
          <w:cnfStyle w:val="000000100000"/>
        </w:trPr>
        <w:tc>
          <w:tcPr>
            <w:cnfStyle w:val="001000000000"/>
            <w:tcW w:w="1970" w:type="dxa"/>
          </w:tcPr>
          <w:p w:rsidR="00564280" w:rsidRPr="00355736" w:rsidRDefault="00564280" w:rsidP="00564280">
            <w:pPr>
              <w:jc w:val="both"/>
              <w:rPr>
                <w:rFonts w:ascii="Times New Roman" w:hAnsi="Times New Roman"/>
                <w:b w:val="0"/>
                <w:sz w:val="24"/>
                <w:szCs w:val="24"/>
                <w:lang w:val="lt-LT"/>
              </w:rPr>
            </w:pPr>
            <w:r>
              <w:rPr>
                <w:rFonts w:ascii="Times New Roman" w:hAnsi="Times New Roman"/>
                <w:b w:val="0"/>
                <w:sz w:val="24"/>
                <w:szCs w:val="24"/>
                <w:lang w:val="lt-LT"/>
              </w:rPr>
              <w:t>Bendrieji</w:t>
            </w:r>
            <w:r w:rsidRPr="00355736">
              <w:rPr>
                <w:rFonts w:ascii="Times New Roman" w:hAnsi="Times New Roman"/>
                <w:b w:val="0"/>
                <w:sz w:val="24"/>
                <w:szCs w:val="24"/>
                <w:lang w:val="lt-LT"/>
              </w:rPr>
              <w:t xml:space="preserve"> ugdytinių (nepilnamečių asmenų) asmens duomenys</w:t>
            </w:r>
          </w:p>
        </w:tc>
        <w:tc>
          <w:tcPr>
            <w:tcW w:w="2069" w:type="dxa"/>
          </w:tcPr>
          <w:p w:rsidR="00564280" w:rsidRDefault="00564280" w:rsidP="00564280">
            <w:pPr>
              <w:cnfStyle w:val="000000100000"/>
            </w:pPr>
            <w:r w:rsidRPr="00261F5F">
              <w:rPr>
                <w:rFonts w:ascii="Times New Roman" w:hAnsi="Times New Roman"/>
                <w:sz w:val="24"/>
                <w:szCs w:val="24"/>
                <w:lang w:val="lt-LT"/>
              </w:rPr>
              <w:t>Skuodo vaikų lopšelis–darželis</w:t>
            </w:r>
          </w:p>
        </w:tc>
        <w:tc>
          <w:tcPr>
            <w:tcW w:w="2136" w:type="dxa"/>
          </w:tcPr>
          <w:p w:rsidR="00564280" w:rsidRDefault="00564280" w:rsidP="00564280">
            <w:pPr>
              <w:cnfStyle w:val="000000100000"/>
            </w:pPr>
            <w:r w:rsidRPr="00261F5F">
              <w:rPr>
                <w:rFonts w:ascii="Times New Roman" w:hAnsi="Times New Roman"/>
                <w:sz w:val="24"/>
                <w:szCs w:val="24"/>
                <w:lang w:val="lt-LT"/>
              </w:rPr>
              <w:t>Skuodo vaikų lopšelis–darželis</w:t>
            </w:r>
          </w:p>
        </w:tc>
        <w:tc>
          <w:tcPr>
            <w:tcW w:w="1814" w:type="dxa"/>
          </w:tcPr>
          <w:p w:rsidR="00564280" w:rsidRPr="00355736" w:rsidRDefault="00564280" w:rsidP="00564280">
            <w:pPr>
              <w:jc w:val="both"/>
              <w:cnfStyle w:val="000000100000"/>
              <w:rPr>
                <w:rFonts w:ascii="Times New Roman" w:hAnsi="Times New Roman"/>
                <w:sz w:val="24"/>
                <w:szCs w:val="24"/>
                <w:lang w:val="lt-LT"/>
              </w:rPr>
            </w:pPr>
            <w:r>
              <w:rPr>
                <w:rFonts w:ascii="Times New Roman" w:hAnsi="Times New Roman"/>
                <w:sz w:val="24"/>
                <w:szCs w:val="24"/>
                <w:lang w:val="lt-LT"/>
              </w:rPr>
              <w:t>Duomenų subjekto atstovai</w:t>
            </w:r>
          </w:p>
        </w:tc>
        <w:tc>
          <w:tcPr>
            <w:tcW w:w="1865" w:type="dxa"/>
          </w:tcPr>
          <w:p w:rsidR="00564280" w:rsidRDefault="00564280" w:rsidP="00564280">
            <w:pPr>
              <w:jc w:val="both"/>
              <w:cnfStyle w:val="000000100000"/>
              <w:rPr>
                <w:rFonts w:ascii="Times New Roman" w:hAnsi="Times New Roman"/>
                <w:sz w:val="24"/>
                <w:szCs w:val="24"/>
                <w:lang w:val="lt-LT"/>
              </w:rPr>
            </w:pPr>
            <w:r>
              <w:rPr>
                <w:rFonts w:ascii="Times New Roman" w:hAnsi="Times New Roman"/>
                <w:sz w:val="24"/>
                <w:szCs w:val="24"/>
                <w:lang w:val="lt-LT"/>
              </w:rPr>
              <w:t xml:space="preserve">Skuodo r. </w:t>
            </w:r>
            <w:r w:rsidRPr="00355736">
              <w:rPr>
                <w:rFonts w:ascii="Times New Roman" w:hAnsi="Times New Roman"/>
                <w:sz w:val="24"/>
                <w:szCs w:val="24"/>
                <w:lang w:val="lt-LT"/>
              </w:rPr>
              <w:t>savivaldybė ir jai pavaldžios įstaigos;</w:t>
            </w:r>
          </w:p>
          <w:p w:rsidR="00564280" w:rsidRPr="00355736" w:rsidRDefault="00564280" w:rsidP="00564280">
            <w:pPr>
              <w:jc w:val="both"/>
              <w:cnfStyle w:val="000000100000"/>
              <w:rPr>
                <w:rFonts w:ascii="Times New Roman" w:hAnsi="Times New Roman"/>
                <w:sz w:val="24"/>
                <w:szCs w:val="24"/>
                <w:lang w:val="lt-LT"/>
              </w:rPr>
            </w:pPr>
            <w:r>
              <w:rPr>
                <w:rFonts w:ascii="Times New Roman" w:hAnsi="Times New Roman"/>
                <w:sz w:val="24"/>
                <w:szCs w:val="24"/>
                <w:lang w:val="lt-LT"/>
              </w:rPr>
              <w:t>Mokinių registras</w:t>
            </w:r>
          </w:p>
        </w:tc>
      </w:tr>
      <w:tr w:rsidR="00564280" w:rsidRPr="00355736" w:rsidTr="00CE33D4">
        <w:trPr>
          <w:cnfStyle w:val="000000010000"/>
        </w:trPr>
        <w:tc>
          <w:tcPr>
            <w:cnfStyle w:val="001000000000"/>
            <w:tcW w:w="1970" w:type="dxa"/>
          </w:tcPr>
          <w:p w:rsidR="00564280" w:rsidRPr="00355736" w:rsidRDefault="00564280" w:rsidP="00564280">
            <w:pPr>
              <w:jc w:val="both"/>
              <w:rPr>
                <w:rFonts w:ascii="Times New Roman" w:hAnsi="Times New Roman"/>
                <w:b w:val="0"/>
                <w:sz w:val="24"/>
                <w:szCs w:val="24"/>
                <w:lang w:val="lt-LT"/>
              </w:rPr>
            </w:pPr>
            <w:r w:rsidRPr="00355736">
              <w:rPr>
                <w:rFonts w:ascii="Times New Roman" w:hAnsi="Times New Roman"/>
                <w:b w:val="0"/>
                <w:sz w:val="24"/>
                <w:szCs w:val="24"/>
                <w:lang w:val="lt-LT"/>
              </w:rPr>
              <w:t xml:space="preserve">Specialių kategorijų asmens duomenys (duomenys apie </w:t>
            </w:r>
            <w:r>
              <w:rPr>
                <w:rFonts w:ascii="Times New Roman" w:hAnsi="Times New Roman"/>
                <w:b w:val="0"/>
                <w:sz w:val="24"/>
                <w:szCs w:val="24"/>
                <w:lang w:val="lt-LT"/>
              </w:rPr>
              <w:t xml:space="preserve">ugdytinių </w:t>
            </w:r>
            <w:r w:rsidRPr="00355736">
              <w:rPr>
                <w:rFonts w:ascii="Times New Roman" w:hAnsi="Times New Roman"/>
                <w:b w:val="0"/>
                <w:sz w:val="24"/>
                <w:szCs w:val="24"/>
                <w:lang w:val="lt-LT"/>
              </w:rPr>
              <w:t>sveikatą)</w:t>
            </w:r>
          </w:p>
        </w:tc>
        <w:tc>
          <w:tcPr>
            <w:tcW w:w="2069" w:type="dxa"/>
          </w:tcPr>
          <w:p w:rsidR="00564280" w:rsidRDefault="00564280" w:rsidP="00564280">
            <w:pPr>
              <w:cnfStyle w:val="000000010000"/>
            </w:pPr>
            <w:r w:rsidRPr="00261F5F">
              <w:rPr>
                <w:rFonts w:ascii="Times New Roman" w:hAnsi="Times New Roman"/>
                <w:sz w:val="24"/>
                <w:szCs w:val="24"/>
                <w:lang w:val="lt-LT"/>
              </w:rPr>
              <w:t>Skuodo vaikų lopšelis–darželis</w:t>
            </w:r>
          </w:p>
        </w:tc>
        <w:tc>
          <w:tcPr>
            <w:tcW w:w="2136" w:type="dxa"/>
          </w:tcPr>
          <w:p w:rsidR="00564280" w:rsidRDefault="00564280" w:rsidP="00564280">
            <w:pPr>
              <w:cnfStyle w:val="000000010000"/>
            </w:pPr>
            <w:r w:rsidRPr="00261F5F">
              <w:rPr>
                <w:rFonts w:ascii="Times New Roman" w:hAnsi="Times New Roman"/>
                <w:sz w:val="24"/>
                <w:szCs w:val="24"/>
                <w:lang w:val="lt-LT"/>
              </w:rPr>
              <w:t>Skuodo vaikų lopšelis–darželis</w:t>
            </w:r>
          </w:p>
        </w:tc>
        <w:tc>
          <w:tcPr>
            <w:tcW w:w="1814" w:type="dxa"/>
          </w:tcPr>
          <w:p w:rsidR="00564280" w:rsidRPr="00355736" w:rsidRDefault="00564280" w:rsidP="00564280">
            <w:pPr>
              <w:jc w:val="both"/>
              <w:cnfStyle w:val="000000010000"/>
              <w:rPr>
                <w:rFonts w:ascii="Times New Roman" w:hAnsi="Times New Roman"/>
                <w:sz w:val="24"/>
                <w:szCs w:val="24"/>
                <w:lang w:val="lt-LT"/>
              </w:rPr>
            </w:pPr>
            <w:r>
              <w:rPr>
                <w:rFonts w:ascii="Times New Roman" w:hAnsi="Times New Roman"/>
                <w:sz w:val="24"/>
                <w:szCs w:val="24"/>
                <w:lang w:val="lt-LT"/>
              </w:rPr>
              <w:t>Duomenų subjekto atstovas</w:t>
            </w:r>
            <w:r w:rsidRPr="00355736">
              <w:rPr>
                <w:rFonts w:ascii="Times New Roman" w:hAnsi="Times New Roman"/>
                <w:sz w:val="24"/>
                <w:szCs w:val="24"/>
                <w:lang w:val="lt-LT"/>
              </w:rPr>
              <w:t>;</w:t>
            </w:r>
          </w:p>
          <w:p w:rsidR="00564280" w:rsidRPr="00355736" w:rsidRDefault="00564280" w:rsidP="00564280">
            <w:pPr>
              <w:jc w:val="both"/>
              <w:cnfStyle w:val="000000010000"/>
              <w:rPr>
                <w:rFonts w:ascii="Times New Roman" w:hAnsi="Times New Roman"/>
                <w:sz w:val="24"/>
                <w:szCs w:val="24"/>
                <w:lang w:val="lt-LT"/>
              </w:rPr>
            </w:pPr>
            <w:r>
              <w:rPr>
                <w:rFonts w:ascii="Times New Roman" w:hAnsi="Times New Roman"/>
                <w:sz w:val="24"/>
                <w:szCs w:val="24"/>
                <w:lang w:val="lt-LT"/>
              </w:rPr>
              <w:t>Sveikatos priežiūros ir gydymo įstaigos</w:t>
            </w:r>
          </w:p>
        </w:tc>
        <w:tc>
          <w:tcPr>
            <w:tcW w:w="1865" w:type="dxa"/>
          </w:tcPr>
          <w:p w:rsidR="00564280" w:rsidRPr="00355736" w:rsidRDefault="00564280" w:rsidP="00564280">
            <w:pPr>
              <w:jc w:val="both"/>
              <w:cnfStyle w:val="000000010000"/>
              <w:rPr>
                <w:rFonts w:ascii="Times New Roman" w:hAnsi="Times New Roman"/>
                <w:sz w:val="24"/>
                <w:szCs w:val="24"/>
                <w:lang w:val="lt-LT"/>
              </w:rPr>
            </w:pPr>
            <w:r>
              <w:rPr>
                <w:rFonts w:ascii="Times New Roman" w:hAnsi="Times New Roman"/>
                <w:sz w:val="24"/>
                <w:szCs w:val="24"/>
                <w:lang w:val="lt-LT"/>
              </w:rPr>
              <w:t>Be Duomenų subjekto atstovo suti</w:t>
            </w:r>
            <w:r w:rsidR="00D51E69">
              <w:rPr>
                <w:rFonts w:ascii="Times New Roman" w:hAnsi="Times New Roman"/>
                <w:sz w:val="24"/>
                <w:szCs w:val="24"/>
                <w:lang w:val="lt-LT"/>
              </w:rPr>
              <w:t>k</w:t>
            </w:r>
            <w:r>
              <w:rPr>
                <w:rFonts w:ascii="Times New Roman" w:hAnsi="Times New Roman"/>
                <w:sz w:val="24"/>
                <w:szCs w:val="24"/>
                <w:lang w:val="lt-LT"/>
              </w:rPr>
              <w:t>imo neperduodama</w:t>
            </w:r>
          </w:p>
        </w:tc>
      </w:tr>
      <w:tr w:rsidR="00564280" w:rsidRPr="00355736" w:rsidTr="00CE33D4">
        <w:trPr>
          <w:cnfStyle w:val="000000100000"/>
        </w:trPr>
        <w:tc>
          <w:tcPr>
            <w:cnfStyle w:val="001000000000"/>
            <w:tcW w:w="1970" w:type="dxa"/>
          </w:tcPr>
          <w:p w:rsidR="00564280" w:rsidRPr="00355736" w:rsidRDefault="00564280" w:rsidP="00564280">
            <w:pPr>
              <w:jc w:val="both"/>
              <w:rPr>
                <w:rFonts w:ascii="Times New Roman" w:hAnsi="Times New Roman"/>
                <w:b w:val="0"/>
                <w:sz w:val="24"/>
                <w:szCs w:val="24"/>
                <w:lang w:val="lt-LT"/>
              </w:rPr>
            </w:pPr>
            <w:r>
              <w:rPr>
                <w:rFonts w:ascii="Times New Roman" w:hAnsi="Times New Roman"/>
                <w:b w:val="0"/>
                <w:sz w:val="24"/>
                <w:szCs w:val="24"/>
                <w:lang w:val="lt-LT"/>
              </w:rPr>
              <w:t>Bendrieji u</w:t>
            </w:r>
            <w:r w:rsidRPr="00355736">
              <w:rPr>
                <w:rFonts w:ascii="Times New Roman" w:hAnsi="Times New Roman"/>
                <w:b w:val="0"/>
                <w:sz w:val="24"/>
                <w:szCs w:val="24"/>
                <w:lang w:val="lt-LT"/>
              </w:rPr>
              <w:t>gdytinių atstovų (tėvų/ globėjų/ rūpintojų) asmens duomenys</w:t>
            </w:r>
          </w:p>
        </w:tc>
        <w:tc>
          <w:tcPr>
            <w:tcW w:w="2069" w:type="dxa"/>
          </w:tcPr>
          <w:p w:rsidR="00564280" w:rsidRDefault="00564280" w:rsidP="00564280">
            <w:pPr>
              <w:cnfStyle w:val="000000100000"/>
            </w:pPr>
            <w:r w:rsidRPr="00261F5F">
              <w:rPr>
                <w:rFonts w:ascii="Times New Roman" w:hAnsi="Times New Roman"/>
                <w:sz w:val="24"/>
                <w:szCs w:val="24"/>
                <w:lang w:val="lt-LT"/>
              </w:rPr>
              <w:t>Skuodo vaikų lopšelis–darželis</w:t>
            </w:r>
          </w:p>
        </w:tc>
        <w:tc>
          <w:tcPr>
            <w:tcW w:w="2136" w:type="dxa"/>
          </w:tcPr>
          <w:p w:rsidR="00564280" w:rsidRDefault="00564280" w:rsidP="00564280">
            <w:pPr>
              <w:cnfStyle w:val="000000100000"/>
            </w:pPr>
            <w:r w:rsidRPr="00261F5F">
              <w:rPr>
                <w:rFonts w:ascii="Times New Roman" w:hAnsi="Times New Roman"/>
                <w:sz w:val="24"/>
                <w:szCs w:val="24"/>
                <w:lang w:val="lt-LT"/>
              </w:rPr>
              <w:t>Skuodo vaikų lopšelis–darželis</w:t>
            </w:r>
          </w:p>
        </w:tc>
        <w:tc>
          <w:tcPr>
            <w:tcW w:w="1814" w:type="dxa"/>
          </w:tcPr>
          <w:p w:rsidR="00564280" w:rsidRPr="00355736" w:rsidRDefault="00564280" w:rsidP="00564280">
            <w:pPr>
              <w:jc w:val="both"/>
              <w:cnfStyle w:val="000000100000"/>
              <w:rPr>
                <w:rFonts w:ascii="Times New Roman" w:hAnsi="Times New Roman"/>
                <w:sz w:val="24"/>
                <w:szCs w:val="24"/>
                <w:lang w:val="lt-LT"/>
              </w:rPr>
            </w:pPr>
            <w:r>
              <w:rPr>
                <w:rFonts w:ascii="Times New Roman" w:hAnsi="Times New Roman"/>
                <w:sz w:val="24"/>
                <w:szCs w:val="24"/>
                <w:lang w:val="lt-LT"/>
              </w:rPr>
              <w:t>Duomenų subjektas</w:t>
            </w:r>
          </w:p>
        </w:tc>
        <w:tc>
          <w:tcPr>
            <w:tcW w:w="1865" w:type="dxa"/>
          </w:tcPr>
          <w:p w:rsidR="00564280" w:rsidRDefault="00D51E69" w:rsidP="00564280">
            <w:pPr>
              <w:jc w:val="both"/>
              <w:cnfStyle w:val="000000100000"/>
              <w:rPr>
                <w:rFonts w:ascii="Times New Roman" w:hAnsi="Times New Roman"/>
                <w:sz w:val="24"/>
                <w:szCs w:val="24"/>
                <w:lang w:val="lt-LT"/>
              </w:rPr>
            </w:pPr>
            <w:r>
              <w:rPr>
                <w:rFonts w:ascii="Times New Roman" w:hAnsi="Times New Roman"/>
                <w:sz w:val="24"/>
                <w:szCs w:val="24"/>
                <w:lang w:val="lt-LT"/>
              </w:rPr>
              <w:t>Skuodo r</w:t>
            </w:r>
            <w:r w:rsidR="00564280" w:rsidRPr="00355736">
              <w:rPr>
                <w:rFonts w:ascii="Times New Roman" w:hAnsi="Times New Roman"/>
                <w:sz w:val="24"/>
                <w:szCs w:val="24"/>
                <w:lang w:val="lt-LT"/>
              </w:rPr>
              <w:t>savivaldybė ir jai pavaldžios įstaigos;</w:t>
            </w:r>
          </w:p>
          <w:p w:rsidR="00564280" w:rsidRPr="00355736" w:rsidRDefault="00564280" w:rsidP="00564280">
            <w:pPr>
              <w:jc w:val="both"/>
              <w:cnfStyle w:val="000000100000"/>
              <w:rPr>
                <w:rFonts w:ascii="Times New Roman" w:hAnsi="Times New Roman"/>
                <w:sz w:val="24"/>
                <w:szCs w:val="24"/>
                <w:lang w:val="lt-LT"/>
              </w:rPr>
            </w:pPr>
            <w:r>
              <w:rPr>
                <w:rFonts w:ascii="Times New Roman" w:hAnsi="Times New Roman"/>
                <w:sz w:val="24"/>
                <w:szCs w:val="24"/>
                <w:lang w:val="lt-LT"/>
              </w:rPr>
              <w:t>Mokinių registras</w:t>
            </w:r>
          </w:p>
        </w:tc>
      </w:tr>
      <w:tr w:rsidR="00564280" w:rsidRPr="00355736" w:rsidTr="00CE33D4">
        <w:trPr>
          <w:cnfStyle w:val="000000010000"/>
        </w:trPr>
        <w:tc>
          <w:tcPr>
            <w:cnfStyle w:val="001000000000"/>
            <w:tcW w:w="1970" w:type="dxa"/>
          </w:tcPr>
          <w:p w:rsidR="00564280" w:rsidRPr="00355736" w:rsidRDefault="00564280" w:rsidP="00564280">
            <w:pPr>
              <w:jc w:val="both"/>
              <w:rPr>
                <w:rFonts w:ascii="Times New Roman" w:hAnsi="Times New Roman"/>
                <w:b w:val="0"/>
                <w:sz w:val="24"/>
                <w:szCs w:val="24"/>
                <w:lang w:val="lt-LT"/>
              </w:rPr>
            </w:pPr>
            <w:r>
              <w:rPr>
                <w:rFonts w:ascii="Times New Roman" w:hAnsi="Times New Roman"/>
                <w:b w:val="0"/>
                <w:sz w:val="24"/>
                <w:szCs w:val="24"/>
                <w:lang w:val="lt-LT"/>
              </w:rPr>
              <w:t>Bendrieji ir specialių kategorjų d</w:t>
            </w:r>
            <w:r w:rsidRPr="00355736">
              <w:rPr>
                <w:rFonts w:ascii="Times New Roman" w:hAnsi="Times New Roman"/>
                <w:b w:val="0"/>
                <w:sz w:val="24"/>
                <w:szCs w:val="24"/>
                <w:lang w:val="lt-LT"/>
              </w:rPr>
              <w:t>arbuotojų asmens duomenys</w:t>
            </w:r>
          </w:p>
        </w:tc>
        <w:tc>
          <w:tcPr>
            <w:tcW w:w="2069" w:type="dxa"/>
          </w:tcPr>
          <w:p w:rsidR="00564280" w:rsidRDefault="00564280" w:rsidP="00564280">
            <w:pPr>
              <w:cnfStyle w:val="000000010000"/>
            </w:pPr>
            <w:r w:rsidRPr="00261F5F">
              <w:rPr>
                <w:rFonts w:ascii="Times New Roman" w:hAnsi="Times New Roman"/>
                <w:sz w:val="24"/>
                <w:szCs w:val="24"/>
                <w:lang w:val="lt-LT"/>
              </w:rPr>
              <w:t>Skuodo vaikų lopšelis–darželis</w:t>
            </w:r>
          </w:p>
        </w:tc>
        <w:tc>
          <w:tcPr>
            <w:tcW w:w="2136" w:type="dxa"/>
          </w:tcPr>
          <w:p w:rsidR="00564280" w:rsidRDefault="00564280" w:rsidP="00564280">
            <w:pPr>
              <w:cnfStyle w:val="000000010000"/>
            </w:pPr>
            <w:r w:rsidRPr="00261F5F">
              <w:rPr>
                <w:rFonts w:ascii="Times New Roman" w:hAnsi="Times New Roman"/>
                <w:sz w:val="24"/>
                <w:szCs w:val="24"/>
                <w:lang w:val="lt-LT"/>
              </w:rPr>
              <w:t>Skuodo vaikų lopšelis–darželis</w:t>
            </w:r>
          </w:p>
        </w:tc>
        <w:tc>
          <w:tcPr>
            <w:tcW w:w="1814" w:type="dxa"/>
          </w:tcPr>
          <w:p w:rsidR="00564280" w:rsidRPr="00355736" w:rsidRDefault="00564280" w:rsidP="00564280">
            <w:pPr>
              <w:jc w:val="both"/>
              <w:cnfStyle w:val="000000010000"/>
              <w:rPr>
                <w:rFonts w:ascii="Times New Roman" w:hAnsi="Times New Roman"/>
                <w:sz w:val="24"/>
                <w:szCs w:val="24"/>
                <w:lang w:val="lt-LT"/>
              </w:rPr>
            </w:pPr>
            <w:r w:rsidRPr="00355736">
              <w:rPr>
                <w:rFonts w:ascii="Times New Roman" w:hAnsi="Times New Roman"/>
                <w:sz w:val="24"/>
                <w:szCs w:val="24"/>
                <w:lang w:val="lt-LT"/>
              </w:rPr>
              <w:t>Duomenų subjektas;</w:t>
            </w:r>
          </w:p>
          <w:p w:rsidR="00564280" w:rsidRPr="00355736" w:rsidRDefault="00564280" w:rsidP="00564280">
            <w:pPr>
              <w:jc w:val="both"/>
              <w:cnfStyle w:val="000000010000"/>
              <w:rPr>
                <w:rFonts w:ascii="Times New Roman" w:hAnsi="Times New Roman"/>
                <w:sz w:val="24"/>
                <w:szCs w:val="24"/>
                <w:lang w:val="lt-LT"/>
              </w:rPr>
            </w:pPr>
            <w:r>
              <w:rPr>
                <w:rFonts w:ascii="Times New Roman" w:hAnsi="Times New Roman"/>
                <w:sz w:val="24"/>
                <w:szCs w:val="24"/>
                <w:lang w:val="lt-LT"/>
              </w:rPr>
              <w:t>SoDra</w:t>
            </w:r>
            <w:r w:rsidRPr="00355736">
              <w:rPr>
                <w:rFonts w:ascii="Times New Roman" w:hAnsi="Times New Roman"/>
                <w:sz w:val="24"/>
                <w:szCs w:val="24"/>
                <w:lang w:val="lt-LT"/>
              </w:rPr>
              <w:t xml:space="preserve">; </w:t>
            </w:r>
          </w:p>
          <w:p w:rsidR="00564280" w:rsidRPr="00355736" w:rsidRDefault="00564280" w:rsidP="00564280">
            <w:pPr>
              <w:jc w:val="both"/>
              <w:cnfStyle w:val="000000010000"/>
              <w:rPr>
                <w:rFonts w:ascii="Times New Roman" w:hAnsi="Times New Roman"/>
                <w:sz w:val="24"/>
                <w:szCs w:val="24"/>
                <w:lang w:val="lt-LT"/>
              </w:rPr>
            </w:pPr>
            <w:r w:rsidRPr="00355736">
              <w:rPr>
                <w:rFonts w:ascii="Times New Roman" w:hAnsi="Times New Roman"/>
                <w:sz w:val="24"/>
                <w:szCs w:val="24"/>
                <w:lang w:val="lt-LT"/>
              </w:rPr>
              <w:t>VMI prie LR FM</w:t>
            </w:r>
          </w:p>
        </w:tc>
        <w:tc>
          <w:tcPr>
            <w:tcW w:w="1865" w:type="dxa"/>
          </w:tcPr>
          <w:p w:rsidR="00564280" w:rsidRDefault="00D51E69" w:rsidP="00564280">
            <w:pPr>
              <w:jc w:val="both"/>
              <w:cnfStyle w:val="000000010000"/>
              <w:rPr>
                <w:rFonts w:ascii="Times New Roman" w:hAnsi="Times New Roman"/>
                <w:sz w:val="24"/>
                <w:szCs w:val="24"/>
                <w:lang w:val="lt-LT"/>
              </w:rPr>
            </w:pPr>
            <w:r>
              <w:rPr>
                <w:rFonts w:ascii="Times New Roman" w:hAnsi="Times New Roman"/>
                <w:sz w:val="24"/>
                <w:szCs w:val="24"/>
                <w:lang w:val="lt-LT"/>
              </w:rPr>
              <w:t>Skuodo r</w:t>
            </w:r>
            <w:r w:rsidR="00564280" w:rsidRPr="00355736">
              <w:rPr>
                <w:rFonts w:ascii="Times New Roman" w:hAnsi="Times New Roman"/>
                <w:sz w:val="24"/>
                <w:szCs w:val="24"/>
                <w:lang w:val="lt-LT"/>
              </w:rPr>
              <w:t>savivaldybė ir jai pavaldžios įstaigos;</w:t>
            </w:r>
          </w:p>
          <w:p w:rsidR="00564280" w:rsidRDefault="00564280" w:rsidP="00564280">
            <w:pPr>
              <w:jc w:val="both"/>
              <w:cnfStyle w:val="000000010000"/>
              <w:rPr>
                <w:rFonts w:ascii="Times New Roman" w:hAnsi="Times New Roman"/>
                <w:sz w:val="24"/>
                <w:szCs w:val="24"/>
                <w:lang w:val="lt-LT"/>
              </w:rPr>
            </w:pPr>
            <w:r>
              <w:rPr>
                <w:rFonts w:ascii="Times New Roman" w:hAnsi="Times New Roman"/>
                <w:sz w:val="24"/>
                <w:szCs w:val="24"/>
                <w:lang w:val="lt-LT"/>
              </w:rPr>
              <w:t>Pedagogų registras;</w:t>
            </w:r>
          </w:p>
          <w:p w:rsidR="00564280" w:rsidRPr="00355736" w:rsidRDefault="00564280" w:rsidP="00564280">
            <w:pPr>
              <w:jc w:val="both"/>
              <w:cnfStyle w:val="000000010000"/>
              <w:rPr>
                <w:rFonts w:ascii="Times New Roman" w:hAnsi="Times New Roman"/>
                <w:sz w:val="24"/>
                <w:szCs w:val="24"/>
                <w:lang w:val="lt-LT"/>
              </w:rPr>
            </w:pPr>
            <w:r>
              <w:rPr>
                <w:rFonts w:ascii="Times New Roman" w:hAnsi="Times New Roman"/>
                <w:sz w:val="24"/>
                <w:szCs w:val="24"/>
                <w:lang w:val="lt-LT"/>
              </w:rPr>
              <w:t>SoDra</w:t>
            </w:r>
            <w:r w:rsidRPr="00355736">
              <w:rPr>
                <w:rFonts w:ascii="Times New Roman" w:hAnsi="Times New Roman"/>
                <w:sz w:val="24"/>
                <w:szCs w:val="24"/>
                <w:lang w:val="lt-LT"/>
              </w:rPr>
              <w:t>;</w:t>
            </w:r>
          </w:p>
          <w:p w:rsidR="00564280" w:rsidRDefault="00564280" w:rsidP="00564280">
            <w:pPr>
              <w:jc w:val="both"/>
              <w:cnfStyle w:val="000000010000"/>
              <w:rPr>
                <w:rFonts w:ascii="Times New Roman" w:hAnsi="Times New Roman"/>
                <w:sz w:val="24"/>
                <w:szCs w:val="24"/>
                <w:lang w:val="lt-LT"/>
              </w:rPr>
            </w:pPr>
            <w:r w:rsidRPr="00355736">
              <w:rPr>
                <w:rFonts w:ascii="Times New Roman" w:hAnsi="Times New Roman"/>
                <w:sz w:val="24"/>
                <w:szCs w:val="24"/>
                <w:lang w:val="lt-LT"/>
              </w:rPr>
              <w:t>VMI</w:t>
            </w:r>
            <w:r>
              <w:rPr>
                <w:rFonts w:ascii="Times New Roman" w:hAnsi="Times New Roman"/>
                <w:sz w:val="24"/>
                <w:szCs w:val="24"/>
                <w:lang w:val="lt-LT"/>
              </w:rPr>
              <w:t xml:space="preserve"> prie LR FM;</w:t>
            </w:r>
          </w:p>
          <w:p w:rsidR="00564280" w:rsidRPr="00355736" w:rsidRDefault="00564280" w:rsidP="00564280">
            <w:pPr>
              <w:jc w:val="both"/>
              <w:cnfStyle w:val="000000010000"/>
              <w:rPr>
                <w:rFonts w:ascii="Times New Roman" w:hAnsi="Times New Roman"/>
                <w:sz w:val="24"/>
                <w:szCs w:val="24"/>
                <w:lang w:val="lt-LT"/>
              </w:rPr>
            </w:pPr>
            <w:r>
              <w:rPr>
                <w:rFonts w:ascii="Times New Roman" w:hAnsi="Times New Roman"/>
                <w:sz w:val="24"/>
                <w:szCs w:val="24"/>
                <w:lang w:val="lt-LT"/>
              </w:rPr>
              <w:t>Bankai</w:t>
            </w:r>
          </w:p>
        </w:tc>
      </w:tr>
      <w:tr w:rsidR="00564280" w:rsidRPr="00355736" w:rsidTr="00CE33D4">
        <w:trPr>
          <w:cnfStyle w:val="000000100000"/>
        </w:trPr>
        <w:tc>
          <w:tcPr>
            <w:cnfStyle w:val="001000000000"/>
            <w:tcW w:w="1970" w:type="dxa"/>
          </w:tcPr>
          <w:p w:rsidR="00564280" w:rsidRPr="00355736" w:rsidRDefault="00564280" w:rsidP="00564280">
            <w:pPr>
              <w:jc w:val="both"/>
              <w:rPr>
                <w:rFonts w:ascii="Times New Roman" w:hAnsi="Times New Roman"/>
                <w:sz w:val="24"/>
                <w:szCs w:val="24"/>
                <w:lang w:val="lt-LT"/>
              </w:rPr>
            </w:pPr>
            <w:r>
              <w:rPr>
                <w:rFonts w:ascii="Times New Roman" w:hAnsi="Times New Roman"/>
                <w:b w:val="0"/>
                <w:sz w:val="24"/>
                <w:szCs w:val="24"/>
                <w:lang w:val="lt-LT"/>
              </w:rPr>
              <w:t>Bendrieji paslaugų ir (ar) prekių tie</w:t>
            </w:r>
            <w:r w:rsidRPr="00355736">
              <w:rPr>
                <w:rFonts w:ascii="Times New Roman" w:hAnsi="Times New Roman"/>
                <w:b w:val="0"/>
                <w:sz w:val="24"/>
                <w:szCs w:val="24"/>
                <w:lang w:val="lt-LT"/>
              </w:rPr>
              <w:t>kėjų asmens duomenys</w:t>
            </w:r>
          </w:p>
        </w:tc>
        <w:tc>
          <w:tcPr>
            <w:tcW w:w="2069" w:type="dxa"/>
          </w:tcPr>
          <w:p w:rsidR="00564280" w:rsidRDefault="00564280" w:rsidP="00564280">
            <w:pPr>
              <w:cnfStyle w:val="000000100000"/>
            </w:pPr>
            <w:r w:rsidRPr="00261F5F">
              <w:rPr>
                <w:rFonts w:ascii="Times New Roman" w:hAnsi="Times New Roman"/>
                <w:sz w:val="24"/>
                <w:szCs w:val="24"/>
                <w:lang w:val="lt-LT"/>
              </w:rPr>
              <w:t>Skuodo vaikų lopšelis–darželis</w:t>
            </w:r>
          </w:p>
        </w:tc>
        <w:tc>
          <w:tcPr>
            <w:tcW w:w="2136" w:type="dxa"/>
          </w:tcPr>
          <w:p w:rsidR="00564280" w:rsidRDefault="00564280" w:rsidP="00564280">
            <w:pPr>
              <w:cnfStyle w:val="000000100000"/>
            </w:pPr>
            <w:r w:rsidRPr="00261F5F">
              <w:rPr>
                <w:rFonts w:ascii="Times New Roman" w:hAnsi="Times New Roman"/>
                <w:sz w:val="24"/>
                <w:szCs w:val="24"/>
                <w:lang w:val="lt-LT"/>
              </w:rPr>
              <w:t>Skuodo vaikų lopšelis–darželis</w:t>
            </w:r>
          </w:p>
        </w:tc>
        <w:tc>
          <w:tcPr>
            <w:tcW w:w="1814" w:type="dxa"/>
          </w:tcPr>
          <w:p w:rsidR="00564280" w:rsidRPr="00355736" w:rsidRDefault="00564280" w:rsidP="00564280">
            <w:pPr>
              <w:jc w:val="both"/>
              <w:cnfStyle w:val="000000100000"/>
              <w:rPr>
                <w:rFonts w:ascii="Times New Roman" w:hAnsi="Times New Roman"/>
                <w:sz w:val="24"/>
                <w:szCs w:val="24"/>
                <w:lang w:val="lt-LT"/>
              </w:rPr>
            </w:pPr>
            <w:r>
              <w:rPr>
                <w:rFonts w:ascii="Times New Roman" w:hAnsi="Times New Roman"/>
                <w:sz w:val="24"/>
                <w:szCs w:val="24"/>
                <w:lang w:val="lt-LT"/>
              </w:rPr>
              <w:t>Duomenų subjektas</w:t>
            </w:r>
          </w:p>
        </w:tc>
        <w:tc>
          <w:tcPr>
            <w:tcW w:w="1865" w:type="dxa"/>
          </w:tcPr>
          <w:p w:rsidR="00564280" w:rsidRDefault="00D51E69" w:rsidP="00564280">
            <w:pPr>
              <w:jc w:val="both"/>
              <w:cnfStyle w:val="000000100000"/>
              <w:rPr>
                <w:rFonts w:ascii="Times New Roman" w:hAnsi="Times New Roman"/>
                <w:sz w:val="24"/>
                <w:szCs w:val="24"/>
                <w:lang w:val="lt-LT"/>
              </w:rPr>
            </w:pPr>
            <w:r>
              <w:rPr>
                <w:rFonts w:ascii="Times New Roman" w:hAnsi="Times New Roman"/>
                <w:sz w:val="24"/>
                <w:szCs w:val="24"/>
                <w:lang w:val="lt-LT"/>
              </w:rPr>
              <w:t>Skuodo r</w:t>
            </w:r>
            <w:r w:rsidR="00564280" w:rsidRPr="00355736">
              <w:rPr>
                <w:rFonts w:ascii="Times New Roman" w:hAnsi="Times New Roman"/>
                <w:sz w:val="24"/>
                <w:szCs w:val="24"/>
                <w:lang w:val="lt-LT"/>
              </w:rPr>
              <w:t>savivaldybė ir jai pavaldžios įstaigos;</w:t>
            </w:r>
          </w:p>
          <w:p w:rsidR="00564280" w:rsidRPr="00355736" w:rsidRDefault="00564280" w:rsidP="00564280">
            <w:pPr>
              <w:jc w:val="both"/>
              <w:cnfStyle w:val="000000100000"/>
              <w:rPr>
                <w:rFonts w:ascii="Times New Roman" w:hAnsi="Times New Roman"/>
                <w:sz w:val="24"/>
                <w:szCs w:val="24"/>
                <w:lang w:val="lt-LT"/>
              </w:rPr>
            </w:pPr>
            <w:r>
              <w:rPr>
                <w:rFonts w:ascii="Times New Roman" w:hAnsi="Times New Roman"/>
                <w:sz w:val="24"/>
                <w:szCs w:val="24"/>
                <w:lang w:val="lt-LT"/>
              </w:rPr>
              <w:t>SoDra</w:t>
            </w:r>
            <w:r w:rsidRPr="00355736">
              <w:rPr>
                <w:rFonts w:ascii="Times New Roman" w:hAnsi="Times New Roman"/>
                <w:sz w:val="24"/>
                <w:szCs w:val="24"/>
                <w:lang w:val="lt-LT"/>
              </w:rPr>
              <w:t>;</w:t>
            </w:r>
          </w:p>
          <w:p w:rsidR="00564280" w:rsidRPr="00355736" w:rsidRDefault="00564280" w:rsidP="00564280">
            <w:pPr>
              <w:jc w:val="both"/>
              <w:cnfStyle w:val="000000100000"/>
              <w:rPr>
                <w:rFonts w:ascii="Times New Roman" w:hAnsi="Times New Roman"/>
                <w:sz w:val="24"/>
                <w:szCs w:val="24"/>
                <w:lang w:val="lt-LT"/>
              </w:rPr>
            </w:pPr>
            <w:r w:rsidRPr="00355736">
              <w:rPr>
                <w:rFonts w:ascii="Times New Roman" w:hAnsi="Times New Roman"/>
                <w:sz w:val="24"/>
                <w:szCs w:val="24"/>
                <w:lang w:val="lt-LT"/>
              </w:rPr>
              <w:t>VMI prie LR FM;</w:t>
            </w:r>
          </w:p>
          <w:p w:rsidR="00564280" w:rsidRPr="00355736" w:rsidRDefault="00564280" w:rsidP="00564280">
            <w:pPr>
              <w:jc w:val="both"/>
              <w:cnfStyle w:val="000000100000"/>
              <w:rPr>
                <w:rFonts w:ascii="Times New Roman" w:hAnsi="Times New Roman"/>
                <w:sz w:val="24"/>
                <w:szCs w:val="24"/>
                <w:lang w:val="lt-LT"/>
              </w:rPr>
            </w:pPr>
            <w:r>
              <w:rPr>
                <w:rFonts w:ascii="Times New Roman" w:hAnsi="Times New Roman"/>
                <w:sz w:val="24"/>
                <w:szCs w:val="24"/>
                <w:lang w:val="lt-LT"/>
              </w:rPr>
              <w:t>Viešųjų pirkimų tarnyba</w:t>
            </w:r>
          </w:p>
        </w:tc>
      </w:tr>
    </w:tbl>
    <w:p w:rsidR="0020338A" w:rsidRPr="00355736" w:rsidRDefault="0020338A" w:rsidP="00355736">
      <w:pPr>
        <w:jc w:val="both"/>
        <w:rPr>
          <w:rFonts w:ascii="Times New Roman" w:eastAsiaTheme="minorHAnsi" w:hAnsi="Times New Roman"/>
          <w:b/>
          <w:sz w:val="24"/>
          <w:szCs w:val="24"/>
          <w:lang w:val="lt-LT"/>
        </w:rPr>
      </w:pPr>
    </w:p>
    <w:p w:rsidR="00FB7A16" w:rsidRPr="00355736" w:rsidRDefault="00FB7A16" w:rsidP="00E64BB6">
      <w:pPr>
        <w:pStyle w:val="Sraopastraipa"/>
        <w:numPr>
          <w:ilvl w:val="0"/>
          <w:numId w:val="3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t>N</w:t>
      </w:r>
      <w:r w:rsidR="0020338A" w:rsidRPr="00355736">
        <w:rPr>
          <w:rFonts w:ascii="Times New Roman" w:hAnsi="Times New Roman" w:cs="Times New Roman"/>
          <w:color w:val="000000"/>
          <w:sz w:val="24"/>
          <w:szCs w:val="24"/>
        </w:rPr>
        <w:t xml:space="preserve">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Informacija (asmens duomenys) apie </w:t>
      </w:r>
      <w:r w:rsidR="00E731B8" w:rsidRPr="00355736">
        <w:rPr>
          <w:rFonts w:ascii="Times New Roman" w:hAnsi="Times New Roman" w:cs="Times New Roman"/>
          <w:color w:val="000000"/>
          <w:sz w:val="24"/>
          <w:szCs w:val="24"/>
        </w:rPr>
        <w:t>Duomenų subjektą</w:t>
      </w:r>
      <w:r w:rsidR="0020338A" w:rsidRPr="00355736">
        <w:rPr>
          <w:rFonts w:ascii="Times New Roman" w:hAnsi="Times New Roman" w:cs="Times New Roman"/>
          <w:color w:val="000000"/>
          <w:sz w:val="24"/>
          <w:szCs w:val="24"/>
        </w:rPr>
        <w:t xml:space="preserve"> telefonu neteikiama. </w:t>
      </w:r>
    </w:p>
    <w:p w:rsidR="00FB7A16" w:rsidRPr="00355736" w:rsidRDefault="0020338A" w:rsidP="00E64BB6">
      <w:pPr>
        <w:pStyle w:val="Sraopastraipa"/>
        <w:numPr>
          <w:ilvl w:val="0"/>
          <w:numId w:val="30"/>
        </w:numPr>
        <w:spacing w:before="0" w:after="0"/>
        <w:ind w:left="0" w:firstLine="709"/>
        <w:jc w:val="both"/>
        <w:rPr>
          <w:rFonts w:ascii="Times New Roman" w:hAnsi="Times New Roman" w:cs="Times New Roman"/>
          <w:sz w:val="24"/>
          <w:szCs w:val="24"/>
        </w:rPr>
      </w:pPr>
      <w:r w:rsidRPr="00355736">
        <w:rPr>
          <w:rFonts w:ascii="Times New Roman" w:hAnsi="Times New Roman" w:cs="Times New Roman"/>
          <w:color w:val="000000"/>
          <w:sz w:val="24"/>
          <w:szCs w:val="24"/>
        </w:rPr>
        <w:lastRenderedPageBreak/>
        <w:t xml:space="preserve">Vienkartinio duomenų teikimo atveju </w:t>
      </w:r>
      <w:r w:rsidR="00FB7A16" w:rsidRPr="00355736">
        <w:rPr>
          <w:rFonts w:ascii="Times New Roman" w:hAnsi="Times New Roman" w:cs="Times New Roman"/>
          <w:color w:val="000000"/>
          <w:sz w:val="24"/>
          <w:szCs w:val="24"/>
        </w:rPr>
        <w:t>Įstaiga, teikdama</w:t>
      </w:r>
      <w:r w:rsidRPr="00355736">
        <w:rPr>
          <w:rFonts w:ascii="Times New Roman" w:hAnsi="Times New Roman" w:cs="Times New Roman"/>
          <w:color w:val="000000"/>
          <w:sz w:val="24"/>
          <w:szCs w:val="24"/>
        </w:rPr>
        <w:t xml:space="preserve"> asmens duomenis pagal duomenų gavėjo rašytinį prašymą, prioritetą teikia duomenų teikimui elektroninių ryšių priemonėmis. </w:t>
      </w:r>
    </w:p>
    <w:p w:rsidR="00E355A7" w:rsidRPr="00355736" w:rsidRDefault="00B93004" w:rsidP="00E64BB6">
      <w:pPr>
        <w:pStyle w:val="Sraopastraipa"/>
        <w:numPr>
          <w:ilvl w:val="0"/>
          <w:numId w:val="30"/>
        </w:numPr>
        <w:spacing w:before="0" w:after="0"/>
        <w:ind w:left="0" w:firstLine="709"/>
        <w:jc w:val="both"/>
        <w:rPr>
          <w:rFonts w:ascii="Times New Roman" w:hAnsi="Times New Roman" w:cs="Times New Roman"/>
          <w:sz w:val="24"/>
          <w:szCs w:val="24"/>
        </w:rPr>
      </w:pPr>
      <w:r w:rsidRPr="00355736">
        <w:rPr>
          <w:rFonts w:ascii="Times New Roman" w:eastAsia="MS Mincho" w:hAnsi="Times New Roman" w:cs="Times New Roman"/>
          <w:sz w:val="24"/>
          <w:szCs w:val="24"/>
        </w:rPr>
        <w:t>Įstaiga, užtikrina, kad</w:t>
      </w:r>
      <w:r w:rsidR="00067D01">
        <w:rPr>
          <w:rFonts w:ascii="Times New Roman" w:hAnsi="Times New Roman" w:cs="Times New Roman"/>
          <w:sz w:val="24"/>
          <w:szCs w:val="24"/>
        </w:rPr>
        <w:t>ugdymo</w:t>
      </w:r>
      <w:r w:rsidR="00093DA7" w:rsidRPr="00355736">
        <w:rPr>
          <w:rFonts w:ascii="Times New Roman" w:hAnsi="Times New Roman" w:cs="Times New Roman"/>
          <w:sz w:val="24"/>
          <w:szCs w:val="24"/>
        </w:rPr>
        <w:t>paslaugų</w:t>
      </w:r>
      <w:r w:rsidRPr="00355736">
        <w:rPr>
          <w:rFonts w:ascii="Times New Roman" w:eastAsia="MS Mincho" w:hAnsi="Times New Roman" w:cs="Times New Roman"/>
          <w:sz w:val="24"/>
          <w:szCs w:val="24"/>
        </w:rPr>
        <w:t xml:space="preserve">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w:t>
      </w:r>
      <w:r w:rsidR="001630EE" w:rsidRPr="00355736">
        <w:rPr>
          <w:rFonts w:ascii="Times New Roman" w:eastAsia="MS Mincho" w:hAnsi="Times New Roman" w:cs="Times New Roman"/>
          <w:sz w:val="24"/>
          <w:szCs w:val="24"/>
        </w:rPr>
        <w:t>Duomenų subjekto</w:t>
      </w:r>
      <w:r w:rsidRPr="00355736">
        <w:rPr>
          <w:rFonts w:ascii="Times New Roman" w:eastAsia="MS Mincho" w:hAnsi="Times New Roman" w:cs="Times New Roman"/>
          <w:sz w:val="24"/>
          <w:szCs w:val="24"/>
        </w:rPr>
        <w:t xml:space="preserve"> sutikimą ir laikytis asmens duomenų perdavimo trečiosioms valstybėms taisyklių (Reglamento 44-45 str.).</w:t>
      </w:r>
    </w:p>
    <w:p w:rsidR="000F2576" w:rsidRPr="009B4937" w:rsidRDefault="000F2576" w:rsidP="009B4937">
      <w:pPr>
        <w:jc w:val="both"/>
        <w:rPr>
          <w:rFonts w:ascii="Times New Roman" w:hAnsi="Times New Roman"/>
          <w:sz w:val="24"/>
          <w:szCs w:val="24"/>
        </w:rPr>
      </w:pPr>
    </w:p>
    <w:p w:rsidR="000F2576" w:rsidRPr="00355736" w:rsidRDefault="000F2576"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0F2576" w:rsidRDefault="000F2576" w:rsidP="00355736">
      <w:pPr>
        <w:jc w:val="center"/>
        <w:rPr>
          <w:rFonts w:ascii="Times New Roman" w:hAnsi="Times New Roman"/>
          <w:b/>
          <w:sz w:val="24"/>
          <w:szCs w:val="24"/>
        </w:rPr>
      </w:pPr>
      <w:r w:rsidRPr="00355736">
        <w:rPr>
          <w:rFonts w:ascii="Times New Roman" w:hAnsi="Times New Roman"/>
          <w:b/>
          <w:sz w:val="24"/>
          <w:szCs w:val="24"/>
        </w:rPr>
        <w:t>ASMENS DUOMENŲ SAUGOJIMO IR SUNAIKINIMO TVARKA</w:t>
      </w:r>
    </w:p>
    <w:p w:rsidR="001B6FFC" w:rsidRPr="00355736" w:rsidRDefault="001B6FFC" w:rsidP="001B6FFC">
      <w:pPr>
        <w:rPr>
          <w:rFonts w:ascii="Times New Roman" w:hAnsi="Times New Roman"/>
          <w:b/>
          <w:sz w:val="24"/>
          <w:szCs w:val="24"/>
        </w:rPr>
      </w:pP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lang w:eastAsia="lt-LT"/>
        </w:rPr>
        <w:tab/>
        <w:t xml:space="preserve">68. </w:t>
      </w:r>
      <w:r w:rsidR="000F2576" w:rsidRPr="00834341">
        <w:rPr>
          <w:rFonts w:ascii="Times New Roman" w:hAnsi="Times New Roman"/>
          <w:sz w:val="24"/>
          <w:szCs w:val="24"/>
          <w:lang w:eastAsia="lt-LT"/>
        </w:rPr>
        <w:t>Įstaigostvarkomiasmensduomenys saugomi serveriuose, esančiuose Europos Sąjungos teritorijoje, taip pat duomenų bazėse ir popierinėse bylose.</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lang w:eastAsia="lt-LT" w:bidi="lt-LT"/>
        </w:rPr>
        <w:tab/>
        <w:t xml:space="preserve">69. </w:t>
      </w:r>
      <w:r w:rsidR="000F2576" w:rsidRPr="00834341">
        <w:rPr>
          <w:rFonts w:ascii="Times New Roman" w:hAnsi="Times New Roman"/>
          <w:sz w:val="24"/>
          <w:szCs w:val="24"/>
          <w:lang w:eastAsia="lt-LT" w:bidi="lt-LT"/>
        </w:rPr>
        <w:t>Asmensduomenys</w:t>
      </w:r>
      <w:r w:rsidR="000F2576" w:rsidRPr="00834341">
        <w:rPr>
          <w:rFonts w:ascii="Times New Roman" w:hAnsi="Times New Roman"/>
          <w:sz w:val="24"/>
          <w:szCs w:val="24"/>
          <w:lang w:eastAsia="lt-LT"/>
        </w:rPr>
        <w:t>Įstaigos</w:t>
      </w:r>
      <w:r w:rsidR="000F2576" w:rsidRPr="00834341">
        <w:rPr>
          <w:rFonts w:ascii="Times New Roman" w:hAnsi="Times New Roman"/>
          <w:sz w:val="24"/>
          <w:szCs w:val="24"/>
          <w:lang w:eastAsia="lt-LT" w:bidi="lt-LT"/>
        </w:rPr>
        <w:t>saugomi tokia forma, kad duomenų subjektų tapatybę būtų galima nustatyti ne ilgiau, nei tai būtina tais tikslais, kuriais asmens duomenys yra tvarkomi.</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color w:val="000000"/>
          <w:sz w:val="24"/>
          <w:szCs w:val="24"/>
          <w:lang w:eastAsia="lt-LT"/>
        </w:rPr>
        <w:tab/>
        <w:t xml:space="preserve">70. </w:t>
      </w:r>
      <w:r w:rsidR="000F2576" w:rsidRPr="00834341">
        <w:rPr>
          <w:rFonts w:ascii="Times New Roman" w:hAnsi="Times New Roman"/>
          <w:color w:val="000000"/>
          <w:sz w:val="24"/>
          <w:szCs w:val="24"/>
          <w:lang w:eastAsia="lt-LT"/>
        </w:rPr>
        <w:t>Asmensduomenys, nereikalingijų tvarkymo tikslams, sunaikinami, jeigu Lietuvos Respublikos teisės aktai nenustato kitaip.</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color w:val="000000"/>
          <w:sz w:val="24"/>
          <w:szCs w:val="24"/>
          <w:lang w:eastAsia="lt-LT"/>
        </w:rPr>
        <w:tab/>
        <w:t xml:space="preserve">71. </w:t>
      </w:r>
      <w:r w:rsidR="000F2576" w:rsidRPr="00834341">
        <w:rPr>
          <w:rFonts w:ascii="Times New Roman" w:hAnsi="Times New Roman"/>
          <w:color w:val="000000"/>
          <w:sz w:val="24"/>
          <w:szCs w:val="24"/>
          <w:lang w:eastAsia="lt-LT"/>
        </w:rPr>
        <w:t xml:space="preserve">DokumentųsaugojimoĮstaigoje terminus ir tvarką reglamentuoja Lietuvos Respublikos teisės aktai ir kiekvienais metais tvirtinami </w:t>
      </w:r>
      <w:r w:rsidR="000F2576" w:rsidRPr="00834341">
        <w:rPr>
          <w:rFonts w:ascii="Times New Roman" w:hAnsi="Times New Roman"/>
          <w:sz w:val="24"/>
          <w:szCs w:val="24"/>
          <w:lang w:eastAsia="lt-LT"/>
        </w:rPr>
        <w:t>Įstaigos</w:t>
      </w:r>
      <w:r w:rsidR="000F2576" w:rsidRPr="00834341">
        <w:rPr>
          <w:rFonts w:ascii="Times New Roman" w:hAnsi="Times New Roman"/>
          <w:color w:val="000000"/>
          <w:sz w:val="24"/>
          <w:szCs w:val="24"/>
          <w:lang w:eastAsia="lt-LT"/>
        </w:rPr>
        <w:t xml:space="preserve"> dokumentacijos planai. </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lang w:eastAsia="lt-LT" w:bidi="lt-LT"/>
        </w:rPr>
        <w:tab/>
        <w:t xml:space="preserve">72. </w:t>
      </w:r>
      <w:r w:rsidR="000F2576" w:rsidRPr="00834341">
        <w:rPr>
          <w:rFonts w:ascii="Times New Roman" w:hAnsi="Times New Roman"/>
          <w:sz w:val="24"/>
          <w:szCs w:val="24"/>
          <w:lang w:eastAsia="lt-LT" w:bidi="lt-LT"/>
        </w:rPr>
        <w:t xml:space="preserve">Dokumentus, kuriuoseyraasmens duomenų, saugo </w:t>
      </w:r>
      <w:r w:rsidR="000F2576" w:rsidRPr="00834341">
        <w:rPr>
          <w:rFonts w:ascii="Times New Roman" w:hAnsi="Times New Roman"/>
          <w:sz w:val="24"/>
          <w:szCs w:val="24"/>
          <w:lang w:eastAsia="lt-LT"/>
        </w:rPr>
        <w:t>Įstaigos</w:t>
      </w:r>
      <w:r w:rsidR="000F2576" w:rsidRPr="00834341">
        <w:rPr>
          <w:rFonts w:ascii="Times New Roman" w:hAnsi="Times New Roman"/>
          <w:sz w:val="24"/>
          <w:szCs w:val="24"/>
          <w:lang w:eastAsia="lt-LT" w:bidi="lt-LT"/>
        </w:rPr>
        <w:t xml:space="preserve"> darbuotojai dokumentacijos plane patvirtintą terminą. </w:t>
      </w:r>
      <w:r w:rsidR="000F2576" w:rsidRPr="00834341">
        <w:rPr>
          <w:rFonts w:ascii="Times New Roman" w:hAnsi="Times New Roman"/>
          <w:sz w:val="24"/>
          <w:szCs w:val="24"/>
          <w:lang w:eastAsia="lt-LT"/>
        </w:rPr>
        <w:t>Įstaigos</w:t>
      </w:r>
      <w:r w:rsidR="000F2576" w:rsidRPr="00834341">
        <w:rPr>
          <w:rFonts w:ascii="Times New Roman" w:hAnsi="Times New Roman"/>
          <w:sz w:val="24"/>
          <w:szCs w:val="24"/>
          <w:lang w:eastAsia="lt-LT" w:bidi="lt-LT"/>
        </w:rPr>
        <w:t xml:space="preserve"> darbuotojai, vadovaudamiesi Lietuvos Respublikos dokumentų ir archyvų įstatymu ir Bendrųjų dokumentų saugojimo terminų rodykle, patvirtinta Lietuvos vyriausiojo archyvaro 2011 m. kovo 9 d. įsakymu Nr. V-100 „Dėl Bendrųjų dokumentų saugojimo terminų rodyklės patvirtinimo“, perduoda dokumentus saugoti </w:t>
      </w:r>
      <w:r w:rsidR="000F2576" w:rsidRPr="00834341">
        <w:rPr>
          <w:rFonts w:ascii="Times New Roman" w:hAnsi="Times New Roman"/>
          <w:sz w:val="24"/>
          <w:szCs w:val="24"/>
          <w:lang w:eastAsia="lt-LT"/>
        </w:rPr>
        <w:t>Įstaigos</w:t>
      </w:r>
      <w:r w:rsidR="000F2576" w:rsidRPr="00834341">
        <w:rPr>
          <w:rFonts w:ascii="Times New Roman" w:hAnsi="Times New Roman"/>
          <w:sz w:val="24"/>
          <w:szCs w:val="24"/>
          <w:lang w:eastAsia="lt-LT" w:bidi="lt-LT"/>
        </w:rPr>
        <w:t xml:space="preserve"> archyve. Pasibaigus dokumentacijos plane nustatytam saugojimo terminui, dokumentai, kuriuose yra asmens duomenų, sunaikinami arba perduodami saugoti valstybės archyvui. </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lang w:eastAsia="lt-LT" w:bidi="lt-LT"/>
        </w:rPr>
        <w:tab/>
        <w:t xml:space="preserve">73. </w:t>
      </w:r>
      <w:r w:rsidR="000F2576" w:rsidRPr="00834341">
        <w:rPr>
          <w:rFonts w:ascii="Times New Roman" w:hAnsi="Times New Roman"/>
          <w:sz w:val="24"/>
          <w:szCs w:val="24"/>
          <w:lang w:eastAsia="lt-LT" w:bidi="lt-LT"/>
        </w:rPr>
        <w:t xml:space="preserve">Automatiniubūdutvarkomiasmens duomenys saugomi dokumentacijos planuose nustatytus terminus. </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lang w:eastAsia="lt-LT" w:bidi="lt-LT"/>
        </w:rPr>
        <w:tab/>
        <w:t xml:space="preserve">74. </w:t>
      </w:r>
      <w:r w:rsidR="000F2576" w:rsidRPr="00834341">
        <w:rPr>
          <w:rFonts w:ascii="Times New Roman" w:hAnsi="Times New Roman"/>
          <w:sz w:val="24"/>
          <w:szCs w:val="24"/>
          <w:lang w:eastAsia="lt-LT" w:bidi="lt-LT"/>
        </w:rPr>
        <w:t xml:space="preserve">Dokumentai, kuriuoseyraasmens duomenų, ar jų kopijos, automatiniu būdu tvarkomi asmens duomenys turi būti sunaikinti taip, kad jų nebūtų galima atkurti ir atpažinti turinio. </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lang w:eastAsia="lt-LT" w:bidi="lt-LT"/>
        </w:rPr>
        <w:tab/>
        <w:t xml:space="preserve">75. </w:t>
      </w:r>
      <w:r w:rsidR="000F2576" w:rsidRPr="00834341">
        <w:rPr>
          <w:rFonts w:ascii="Times New Roman" w:hAnsi="Times New Roman"/>
          <w:sz w:val="24"/>
          <w:szCs w:val="24"/>
          <w:lang w:eastAsia="lt-LT" w:bidi="lt-LT"/>
        </w:rPr>
        <w:t xml:space="preserve">Užasmensduomenųsunaikinimą dokumentuose, esančiuose </w:t>
      </w:r>
      <w:r w:rsidR="000F2576" w:rsidRPr="00834341">
        <w:rPr>
          <w:rFonts w:ascii="Times New Roman" w:hAnsi="Times New Roman"/>
          <w:sz w:val="24"/>
          <w:szCs w:val="24"/>
          <w:lang w:eastAsia="lt-LT"/>
        </w:rPr>
        <w:t>Įstaigos</w:t>
      </w:r>
      <w:r w:rsidR="000F2576" w:rsidRPr="00834341">
        <w:rPr>
          <w:rFonts w:ascii="Times New Roman" w:hAnsi="Times New Roman"/>
          <w:sz w:val="24"/>
          <w:szCs w:val="24"/>
          <w:lang w:eastAsia="lt-LT" w:bidi="lt-LT"/>
        </w:rPr>
        <w:t xml:space="preserve"> archyve, yra atsakinga</w:t>
      </w:r>
      <w:r w:rsidR="00D51E69" w:rsidRPr="00834341">
        <w:rPr>
          <w:rFonts w:ascii="Times New Roman" w:hAnsi="Times New Roman"/>
          <w:sz w:val="24"/>
          <w:szCs w:val="24"/>
          <w:lang w:eastAsia="lt-LT" w:bidi="lt-LT"/>
        </w:rPr>
        <w:t>s personalo ir raštinės vadovas</w:t>
      </w:r>
      <w:r w:rsidR="001B6FFC" w:rsidRPr="00834341">
        <w:rPr>
          <w:rFonts w:ascii="Times New Roman" w:hAnsi="Times New Roman"/>
          <w:sz w:val="24"/>
          <w:szCs w:val="24"/>
          <w:lang w:eastAsia="lt-LT" w:bidi="lt-LT"/>
        </w:rPr>
        <w:t xml:space="preserve">. </w:t>
      </w:r>
      <w:r w:rsidR="000F2576" w:rsidRPr="00834341">
        <w:rPr>
          <w:rFonts w:ascii="Times New Roman" w:hAnsi="Times New Roman"/>
          <w:sz w:val="24"/>
          <w:szCs w:val="24"/>
          <w:lang w:eastAsia="lt-LT" w:bidi="lt-LT"/>
        </w:rPr>
        <w:t>Už asmens duomenų sunaikinimą informacinėse sistemose ir duomenų bazėse atsakinga</w:t>
      </w:r>
      <w:r w:rsidR="00D51E69" w:rsidRPr="00834341">
        <w:rPr>
          <w:rFonts w:ascii="Times New Roman" w:hAnsi="Times New Roman"/>
          <w:sz w:val="24"/>
          <w:szCs w:val="24"/>
          <w:lang w:eastAsia="lt-LT" w:bidi="lt-LT"/>
        </w:rPr>
        <w:t>s personalo ir raštinės vadovas</w:t>
      </w:r>
      <w:r w:rsidR="000F2576" w:rsidRPr="00834341">
        <w:rPr>
          <w:rFonts w:ascii="Times New Roman" w:hAnsi="Times New Roman"/>
          <w:sz w:val="24"/>
          <w:szCs w:val="24"/>
          <w:lang w:eastAsia="lt-LT" w:bidi="lt-LT"/>
        </w:rPr>
        <w:t>.</w:t>
      </w:r>
    </w:p>
    <w:p w:rsidR="000F2576" w:rsidRPr="00355736" w:rsidRDefault="000F2576" w:rsidP="00355736">
      <w:pPr>
        <w:tabs>
          <w:tab w:val="left" w:pos="0"/>
        </w:tabs>
        <w:jc w:val="both"/>
        <w:rPr>
          <w:rFonts w:ascii="Times New Roman" w:hAnsi="Times New Roman"/>
          <w:sz w:val="24"/>
          <w:szCs w:val="24"/>
        </w:rPr>
      </w:pPr>
    </w:p>
    <w:p w:rsidR="000F2576" w:rsidRPr="00355736" w:rsidRDefault="000F2576"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0F2576" w:rsidRDefault="000F2576" w:rsidP="00355736">
      <w:pPr>
        <w:jc w:val="center"/>
        <w:rPr>
          <w:rFonts w:ascii="Times New Roman" w:hAnsi="Times New Roman"/>
          <w:b/>
          <w:sz w:val="24"/>
          <w:szCs w:val="24"/>
        </w:rPr>
      </w:pPr>
      <w:r w:rsidRPr="00355736">
        <w:rPr>
          <w:rFonts w:ascii="Times New Roman" w:hAnsi="Times New Roman"/>
          <w:b/>
          <w:sz w:val="24"/>
          <w:szCs w:val="24"/>
        </w:rPr>
        <w:t>POVEIKIO DUOMENŲ APSAUGAI ATLIKIMO TVARKA</w:t>
      </w:r>
    </w:p>
    <w:p w:rsidR="001B6FFC" w:rsidRPr="00355736" w:rsidRDefault="001B6FFC" w:rsidP="001B6FFC">
      <w:pPr>
        <w:rPr>
          <w:rFonts w:ascii="Times New Roman" w:hAnsi="Times New Roman"/>
          <w:b/>
          <w:sz w:val="24"/>
          <w:szCs w:val="24"/>
        </w:rPr>
      </w:pP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lang w:eastAsia="lt-LT"/>
        </w:rPr>
        <w:tab/>
        <w:t xml:space="preserve">76. </w:t>
      </w:r>
      <w:r w:rsidR="000F2576" w:rsidRPr="00834341">
        <w:rPr>
          <w:rFonts w:ascii="Times New Roman" w:hAnsi="Times New Roman"/>
          <w:sz w:val="24"/>
          <w:szCs w:val="24"/>
          <w:lang w:eastAsia="lt-LT"/>
        </w:rPr>
        <w:t>Reglamento 35 straipsnioir Valstybinės duomenų apsaugos inspekcijos nustatytais atvejais Įstaigoje yra atliekamas poveikio duomenų apsaugai vertinimas.</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lang w:eastAsia="lt-LT"/>
        </w:rPr>
        <w:tab/>
        <w:t xml:space="preserve">77. </w:t>
      </w:r>
      <w:r w:rsidR="000F2576" w:rsidRPr="00834341">
        <w:rPr>
          <w:rFonts w:ascii="Times New Roman" w:hAnsi="Times New Roman"/>
          <w:sz w:val="24"/>
          <w:szCs w:val="24"/>
          <w:lang w:eastAsia="lt-LT"/>
        </w:rPr>
        <w:t>Poreikisatliktipoveikioduomenų apsaugai vertinimą nustatomas ir, jeigu reikia, poveikio duomenų apsaugai vertinimas atliekamas prieš pradedant asmens duomenų tvarkymą ir (ar) prieš priimant sprendimą įdiegti naujas asmens duomenų tvarkymo priemones.</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lang w:eastAsia="lt-LT"/>
        </w:rPr>
        <w:tab/>
        <w:t xml:space="preserve">78. </w:t>
      </w:r>
      <w:r w:rsidR="000F2576" w:rsidRPr="00834341">
        <w:rPr>
          <w:rFonts w:ascii="Times New Roman" w:hAnsi="Times New Roman"/>
          <w:sz w:val="24"/>
          <w:szCs w:val="24"/>
          <w:lang w:eastAsia="lt-LT"/>
        </w:rPr>
        <w:t xml:space="preserve">Poveikioduomenųapsaugaivertinimą atlieka Įstaigos darbuotojai arba asmenys pagal paslaugų teikimo sutartį. </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rPr>
        <w:tab/>
        <w:t xml:space="preserve">79. </w:t>
      </w:r>
      <w:r w:rsidR="000F2576" w:rsidRPr="00834341">
        <w:rPr>
          <w:rFonts w:ascii="Times New Roman" w:hAnsi="Times New Roman"/>
          <w:sz w:val="24"/>
          <w:szCs w:val="24"/>
        </w:rPr>
        <w:t xml:space="preserve">Atliekantpoveikioduomenųapsaugai vertinimą, konsultuojamasi su duomenų apsaugos pareigūnu. Jeigu atliekamas poveikio duomenų apsaugai vertinimas yra susijęs su darbuotojų asmens duomenų tvarkymu, papildomai konsultuojamasi su darbo taryba arba jos funkcijas </w:t>
      </w:r>
      <w:r w:rsidR="000F2576" w:rsidRPr="00834341">
        <w:rPr>
          <w:rFonts w:ascii="Times New Roman" w:hAnsi="Times New Roman"/>
          <w:sz w:val="24"/>
          <w:szCs w:val="24"/>
        </w:rPr>
        <w:lastRenderedPageBreak/>
        <w:t>atliekančia institucija. Duomenų apsaugos pareigūno ir darbo tarybos arba jos funkcijas atliekančios institucijos nuomonė gaunama raštu.</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rPr>
        <w:tab/>
        <w:t xml:space="preserve">80. </w:t>
      </w:r>
      <w:r w:rsidR="000F2576" w:rsidRPr="00834341">
        <w:rPr>
          <w:rFonts w:ascii="Times New Roman" w:hAnsi="Times New Roman"/>
          <w:sz w:val="24"/>
          <w:szCs w:val="24"/>
        </w:rPr>
        <w:t xml:space="preserve">Atlikuspoveikioduomenųapsaugai vertinimą, surašoma ataskaita, kurioje pateikiama Reglamento 35 straipsnio 7 dalyje nurodyta informacija. </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rPr>
        <w:tab/>
        <w:t xml:space="preserve">81. </w:t>
      </w:r>
      <w:r w:rsidR="000F2576" w:rsidRPr="00834341">
        <w:rPr>
          <w:rFonts w:ascii="Times New Roman" w:hAnsi="Times New Roman"/>
          <w:sz w:val="24"/>
          <w:szCs w:val="24"/>
        </w:rPr>
        <w:t>Poveikioduomenųapsaugaivertinimo ataskaita saugoma teisės aktų nustatyta tvarka.</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rPr>
        <w:tab/>
        <w:t xml:space="preserve">82. </w:t>
      </w:r>
      <w:r w:rsidR="000F2576" w:rsidRPr="00834341">
        <w:rPr>
          <w:rFonts w:ascii="Times New Roman" w:hAnsi="Times New Roman"/>
          <w:sz w:val="24"/>
          <w:szCs w:val="24"/>
        </w:rPr>
        <w:t>Jeiguatlikuspoveikioduomenų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rsidR="000F2576" w:rsidRPr="00355736" w:rsidRDefault="000F2576" w:rsidP="00355736">
      <w:pPr>
        <w:tabs>
          <w:tab w:val="left" w:pos="0"/>
        </w:tabs>
        <w:jc w:val="both"/>
        <w:rPr>
          <w:rFonts w:ascii="Times New Roman" w:hAnsi="Times New Roman"/>
          <w:sz w:val="24"/>
          <w:szCs w:val="24"/>
        </w:rPr>
      </w:pPr>
    </w:p>
    <w:p w:rsidR="000F2576" w:rsidRPr="00355736" w:rsidRDefault="000F2576"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0F2576" w:rsidRDefault="000F2576" w:rsidP="00355736">
      <w:pPr>
        <w:jc w:val="center"/>
        <w:rPr>
          <w:rFonts w:ascii="Times New Roman" w:hAnsi="Times New Roman"/>
          <w:b/>
          <w:sz w:val="24"/>
          <w:szCs w:val="24"/>
        </w:rPr>
      </w:pPr>
      <w:r w:rsidRPr="00355736">
        <w:rPr>
          <w:rFonts w:ascii="Times New Roman" w:hAnsi="Times New Roman"/>
          <w:b/>
          <w:sz w:val="24"/>
          <w:szCs w:val="24"/>
        </w:rPr>
        <w:t>DUOMENŲ TVARKYMO VEIKLOS ĮRAŠŲ PILDYMO TVARKA</w:t>
      </w:r>
    </w:p>
    <w:p w:rsidR="001B6FFC" w:rsidRPr="00355736" w:rsidRDefault="001B6FFC" w:rsidP="001B6FFC">
      <w:pPr>
        <w:rPr>
          <w:rFonts w:ascii="Times New Roman" w:hAnsi="Times New Roman"/>
          <w:b/>
          <w:sz w:val="24"/>
          <w:szCs w:val="24"/>
        </w:rPr>
      </w:pP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rPr>
        <w:tab/>
        <w:t xml:space="preserve">83. </w:t>
      </w:r>
      <w:r w:rsidR="000F2576" w:rsidRPr="00834341">
        <w:rPr>
          <w:rFonts w:ascii="Times New Roman" w:hAnsi="Times New Roman"/>
          <w:sz w:val="24"/>
          <w:szCs w:val="24"/>
        </w:rPr>
        <w:t>Duomenųveiklosįrašųvedimo tvarka Įstaigoje yra naudojama vadovaujantis šiomis principinėmis nuostatomis:</w:t>
      </w:r>
    </w:p>
    <w:p w:rsidR="00970753" w:rsidRPr="00834341" w:rsidRDefault="00834341" w:rsidP="00834341">
      <w:pPr>
        <w:tabs>
          <w:tab w:val="left" w:pos="0"/>
        </w:tabs>
        <w:ind w:left="851"/>
        <w:jc w:val="both"/>
        <w:rPr>
          <w:rFonts w:ascii="Times New Roman" w:hAnsi="Times New Roman"/>
          <w:sz w:val="24"/>
          <w:szCs w:val="24"/>
        </w:rPr>
      </w:pPr>
      <w:r>
        <w:rPr>
          <w:rFonts w:ascii="Times New Roman" w:hAnsi="Times New Roman"/>
          <w:sz w:val="24"/>
          <w:szCs w:val="24"/>
        </w:rPr>
        <w:t xml:space="preserve">83.1. </w:t>
      </w:r>
      <w:r w:rsidR="000F2576" w:rsidRPr="00834341">
        <w:rPr>
          <w:rFonts w:ascii="Times New Roman" w:hAnsi="Times New Roman"/>
          <w:sz w:val="24"/>
          <w:szCs w:val="24"/>
        </w:rPr>
        <w:t>Turibūtinaudojamagriežtai tik darbo reikmėms;</w:t>
      </w:r>
    </w:p>
    <w:p w:rsidR="00970753" w:rsidRPr="00834341" w:rsidRDefault="002433F9" w:rsidP="002433F9">
      <w:pPr>
        <w:tabs>
          <w:tab w:val="left" w:pos="0"/>
        </w:tabs>
        <w:jc w:val="both"/>
        <w:rPr>
          <w:rFonts w:ascii="Times New Roman" w:hAnsi="Times New Roman"/>
          <w:sz w:val="24"/>
          <w:szCs w:val="24"/>
        </w:rPr>
      </w:pPr>
      <w:r>
        <w:rPr>
          <w:rFonts w:ascii="Times New Roman" w:hAnsi="Times New Roman"/>
          <w:sz w:val="24"/>
          <w:szCs w:val="24"/>
        </w:rPr>
        <w:tab/>
      </w:r>
      <w:r w:rsidR="00834341">
        <w:rPr>
          <w:rFonts w:ascii="Times New Roman" w:hAnsi="Times New Roman"/>
          <w:sz w:val="24"/>
          <w:szCs w:val="24"/>
        </w:rPr>
        <w:t xml:space="preserve">83.2. </w:t>
      </w:r>
      <w:r w:rsidR="000F2576" w:rsidRPr="00834341">
        <w:rPr>
          <w:rFonts w:ascii="Times New Roman" w:hAnsi="Times New Roman"/>
          <w:sz w:val="24"/>
          <w:szCs w:val="24"/>
        </w:rPr>
        <w:t>Naudojantisturibūtilaikomasi galiojančių Lietuvos Respublikos teisės aktų, Įstaigos vidinių aktų, darbo sutarčių nuostatų bei naudojimo instrukcijų;</w:t>
      </w:r>
    </w:p>
    <w:p w:rsidR="00970753" w:rsidRPr="00834341" w:rsidRDefault="002433F9" w:rsidP="002433F9">
      <w:pPr>
        <w:tabs>
          <w:tab w:val="left" w:pos="0"/>
        </w:tabs>
        <w:jc w:val="both"/>
        <w:rPr>
          <w:rFonts w:ascii="Times New Roman" w:hAnsi="Times New Roman"/>
          <w:sz w:val="24"/>
          <w:szCs w:val="24"/>
        </w:rPr>
      </w:pPr>
      <w:r>
        <w:rPr>
          <w:rFonts w:ascii="Times New Roman" w:hAnsi="Times New Roman"/>
          <w:sz w:val="24"/>
          <w:szCs w:val="24"/>
        </w:rPr>
        <w:tab/>
      </w:r>
      <w:r w:rsidR="00834341">
        <w:rPr>
          <w:rFonts w:ascii="Times New Roman" w:hAnsi="Times New Roman"/>
          <w:sz w:val="24"/>
          <w:szCs w:val="24"/>
        </w:rPr>
        <w:t xml:space="preserve">83.3. </w:t>
      </w:r>
      <w:r w:rsidR="000F2576" w:rsidRPr="00834341">
        <w:rPr>
          <w:rFonts w:ascii="Times New Roman" w:hAnsi="Times New Roman"/>
          <w:sz w:val="24"/>
          <w:szCs w:val="24"/>
        </w:rPr>
        <w:t>Naudojantisturibūtilaikomasi darbuotojų saugos, komercinės informacijos saugos, asmens duomenų apsaugos reikalavimų;</w:t>
      </w:r>
    </w:p>
    <w:p w:rsidR="000F2576" w:rsidRPr="00834341" w:rsidRDefault="002433F9" w:rsidP="002433F9">
      <w:pPr>
        <w:tabs>
          <w:tab w:val="left" w:pos="0"/>
        </w:tabs>
        <w:jc w:val="both"/>
        <w:rPr>
          <w:rFonts w:ascii="Times New Roman" w:hAnsi="Times New Roman"/>
          <w:sz w:val="24"/>
          <w:szCs w:val="24"/>
        </w:rPr>
      </w:pPr>
      <w:r>
        <w:rPr>
          <w:rFonts w:ascii="Times New Roman" w:hAnsi="Times New Roman"/>
          <w:sz w:val="24"/>
          <w:szCs w:val="24"/>
        </w:rPr>
        <w:tab/>
      </w:r>
      <w:r w:rsidR="00834341">
        <w:rPr>
          <w:rFonts w:ascii="Times New Roman" w:hAnsi="Times New Roman"/>
          <w:sz w:val="24"/>
          <w:szCs w:val="24"/>
        </w:rPr>
        <w:t xml:space="preserve">83.4. </w:t>
      </w:r>
      <w:r w:rsidR="000F2576" w:rsidRPr="00834341">
        <w:rPr>
          <w:rFonts w:ascii="Times New Roman" w:hAnsi="Times New Roman"/>
          <w:sz w:val="24"/>
          <w:szCs w:val="24"/>
        </w:rPr>
        <w:t>Naudojimasturiužtikrintikonfidencialumo įsipareigojimų, intelektinės nuosavybės teisių, įskaitant trečiųjų asmenų teises ir teisėtus interesus, bendrųjų etikos ir moralės principų laikymąsi.</w:t>
      </w:r>
    </w:p>
    <w:p w:rsidR="000F2576" w:rsidRPr="00834341" w:rsidRDefault="00834341" w:rsidP="00834341">
      <w:pPr>
        <w:tabs>
          <w:tab w:val="left" w:pos="0"/>
        </w:tabs>
        <w:jc w:val="both"/>
        <w:rPr>
          <w:rFonts w:ascii="Times New Roman" w:hAnsi="Times New Roman"/>
          <w:sz w:val="24"/>
          <w:szCs w:val="24"/>
        </w:rPr>
      </w:pPr>
      <w:r>
        <w:rPr>
          <w:rFonts w:ascii="Times New Roman" w:hAnsi="Times New Roman"/>
          <w:sz w:val="24"/>
          <w:szCs w:val="24"/>
        </w:rPr>
        <w:tab/>
        <w:t xml:space="preserve">84. </w:t>
      </w:r>
      <w:r w:rsidR="000F2576" w:rsidRPr="00834341">
        <w:rPr>
          <w:rFonts w:ascii="Times New Roman" w:hAnsi="Times New Roman"/>
          <w:sz w:val="24"/>
          <w:szCs w:val="24"/>
        </w:rPr>
        <w:t>Duomenųveiklosįrašųvedimo dokumente (bei elektroninėje jo rinkmenoje) privalo būti nurodyta:</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84.1. </w:t>
      </w:r>
      <w:r w:rsidR="000F2576" w:rsidRPr="002433F9">
        <w:rPr>
          <w:rFonts w:ascii="Times New Roman" w:hAnsi="Times New Roman"/>
          <w:sz w:val="24"/>
          <w:szCs w:val="24"/>
        </w:rPr>
        <w:t xml:space="preserve">Duomenųtvarkytojas – Įstaigos pavadinimas, atsakingas asmuo; </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84.2. </w:t>
      </w:r>
      <w:r w:rsidR="000F2576" w:rsidRPr="002433F9">
        <w:rPr>
          <w:rFonts w:ascii="Times New Roman" w:hAnsi="Times New Roman"/>
          <w:sz w:val="24"/>
          <w:szCs w:val="24"/>
        </w:rPr>
        <w:t>Duomenųtvarkymotikslas – kokiu tikslu yra tvarkomi duomenys (aiškiai aprašyti pvz., formaliam ugdymui teikti ir kt.);</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84.3. </w:t>
      </w:r>
      <w:r w:rsidR="000F2576" w:rsidRPr="002433F9">
        <w:rPr>
          <w:rFonts w:ascii="Times New Roman" w:hAnsi="Times New Roman"/>
          <w:sz w:val="24"/>
          <w:szCs w:val="24"/>
        </w:rPr>
        <w:t>Duomenųsubjektaiirasmens duomenys – kokie konkretūs duomenys yra renkami (pvz., vardas, pavardė, adresas, ID kortelės kodas);</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84.4. </w:t>
      </w:r>
      <w:r w:rsidR="000F2576" w:rsidRPr="002433F9">
        <w:rPr>
          <w:rFonts w:ascii="Times New Roman" w:hAnsi="Times New Roman"/>
          <w:sz w:val="24"/>
          <w:szCs w:val="24"/>
        </w:rPr>
        <w:t>Duomenųtvarkymopagrindas – dėl ko vyksta šis rinkimas (pavyzdžiui, sutartis, prašymas, sutikimas);</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84.5. </w:t>
      </w:r>
      <w:r w:rsidR="000F2576" w:rsidRPr="002433F9">
        <w:rPr>
          <w:rFonts w:ascii="Times New Roman" w:hAnsi="Times New Roman"/>
          <w:sz w:val="24"/>
          <w:szCs w:val="24"/>
        </w:rPr>
        <w:t>Duomenųgavėjai – kas yra galutinis šių duomenų gavėjas (pavyzdžiui, privatus asmuo, įmonės, ne Europos Sąjungos šalys);</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84.6. </w:t>
      </w:r>
      <w:r w:rsidR="000F2576" w:rsidRPr="002433F9">
        <w:rPr>
          <w:rFonts w:ascii="Times New Roman" w:hAnsi="Times New Roman"/>
          <w:sz w:val="24"/>
          <w:szCs w:val="24"/>
        </w:rPr>
        <w:t>Duomenųsaugojimoterminai – laikotarpis metais, kuriais nurodoma, kiek saugomi šie duomenys, ir momentas, nuo kada šis laikotarpis skaičiuojamas (pavyzdžiui, vieni metai nuo interesanto prašymo gavimo);</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84.7. </w:t>
      </w:r>
      <w:r w:rsidR="000F2576" w:rsidRPr="002433F9">
        <w:rPr>
          <w:rFonts w:ascii="Times New Roman" w:hAnsi="Times New Roman"/>
          <w:sz w:val="24"/>
          <w:szCs w:val="24"/>
        </w:rPr>
        <w:t>Duomenųištrynimo (panaikinimo) terminai – laikotarpis metais, kurias nurodoma, kuriam laikui praėjus šie saugomi duomenys bus ištinti, ir momentas, nuo kada šis laikotarpis skaičiuojamas (pavyzdžiui, dveji metai nuo darbo sutarties nutraukimo);</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84.8. </w:t>
      </w:r>
      <w:r w:rsidR="000F2576" w:rsidRPr="002433F9">
        <w:rPr>
          <w:rFonts w:ascii="Times New Roman" w:hAnsi="Times New Roman"/>
          <w:sz w:val="24"/>
          <w:szCs w:val="24"/>
        </w:rPr>
        <w:t>Naudojamostechninėsirorganizacinės saugumo priemonės – naudojami pseudonimai, šifravimas, veiklos tęstinumo užtikrinimas techninio incidento metu, nuolatinis vertinimo procesas ir pan.</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85. </w:t>
      </w:r>
      <w:r w:rsidR="000F2576" w:rsidRPr="002433F9">
        <w:rPr>
          <w:rFonts w:ascii="Times New Roman" w:hAnsi="Times New Roman"/>
          <w:sz w:val="24"/>
          <w:szCs w:val="24"/>
        </w:rPr>
        <w:t>Duomenųveiklosįrašųvedimo dokumente gali būti ir kitų nuostatų, pildomų pagal poreikį. Duomenų veiklos įrašai į dokumentą įvedamiraštu (ir elektroniniu būdu) iš karto po kiekvieno veiksmo atlikimo.Tai turi būti daroma nuolat vykdant naujas duomenų tvarkymo operacijas.</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86. </w:t>
      </w:r>
      <w:r w:rsidR="000F2576" w:rsidRPr="002433F9">
        <w:rPr>
          <w:rFonts w:ascii="Times New Roman" w:hAnsi="Times New Roman"/>
          <w:sz w:val="24"/>
          <w:szCs w:val="24"/>
        </w:rPr>
        <w:t>Įvykusincidentui, įrašuoseturi būti tai pažymėta remiantis Reagavimo į duomenų saugumo pažeidimus procedūros aprašo nuostatomis ir ten nurodytomis tvarkomis.</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87. </w:t>
      </w:r>
      <w:r w:rsidR="000F2576" w:rsidRPr="002433F9">
        <w:rPr>
          <w:rFonts w:ascii="Times New Roman" w:hAnsi="Times New Roman"/>
          <w:sz w:val="24"/>
          <w:szCs w:val="24"/>
        </w:rPr>
        <w:t>Kartą per vienusmetus turi būti atliekamas patikrinimas pasirinktinai iki 10 proc. įrašų auditavimui atlikti ir įvertinti.</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lastRenderedPageBreak/>
        <w:tab/>
        <w:t xml:space="preserve">88. </w:t>
      </w:r>
      <w:r w:rsidR="000F2576" w:rsidRPr="002433F9">
        <w:rPr>
          <w:rFonts w:ascii="Times New Roman" w:hAnsi="Times New Roman"/>
          <w:sz w:val="24"/>
          <w:szCs w:val="24"/>
        </w:rPr>
        <w:t>Kartą per dvejusmetus turi būti atliekamas išsamus patikrinimas ir auditavimas.</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lang w:eastAsia="lt-LT"/>
        </w:rPr>
        <w:tab/>
        <w:t xml:space="preserve">89. </w:t>
      </w:r>
      <w:r w:rsidR="000F2576" w:rsidRPr="002433F9">
        <w:rPr>
          <w:rFonts w:ascii="Times New Roman" w:hAnsi="Times New Roman"/>
          <w:sz w:val="24"/>
          <w:szCs w:val="24"/>
          <w:lang w:eastAsia="lt-LT"/>
        </w:rPr>
        <w:t xml:space="preserve">Duomenųveiklosįrašųvedimo tvarka ne rečiau kaip kartą per vienus metus peržiūrima ir, prireikus ar pasikeitus asmens duomenų tvarkymą reglamentuojantiems teisės aktams, </w:t>
      </w:r>
      <w:r w:rsidR="000F2576" w:rsidRPr="002433F9">
        <w:rPr>
          <w:rFonts w:ascii="Times New Roman" w:hAnsi="Times New Roman"/>
          <w:sz w:val="24"/>
          <w:szCs w:val="24"/>
        </w:rPr>
        <w:t>diegiant struktūrinius, technologinius ar kitokius pakeitimus,</w:t>
      </w:r>
      <w:r w:rsidR="000F2576" w:rsidRPr="002433F9">
        <w:rPr>
          <w:rFonts w:ascii="Times New Roman" w:hAnsi="Times New Roman"/>
          <w:sz w:val="24"/>
          <w:szCs w:val="24"/>
          <w:lang w:eastAsia="lt-LT"/>
        </w:rPr>
        <w:t xml:space="preserve"> atnaujinama. Už šios tvarkos nuostatų laikymosi priežiūrą ir juose reglamentuotų nuostatų vykdymo kontrolę, atnaujinimo pagal poreikį inicijavimą yra atsakingas pareigūnas.</w:t>
      </w:r>
    </w:p>
    <w:p w:rsidR="000F2576"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90. </w:t>
      </w:r>
      <w:r w:rsidR="000F2576" w:rsidRPr="002433F9">
        <w:rPr>
          <w:rFonts w:ascii="Times New Roman" w:hAnsi="Times New Roman"/>
          <w:sz w:val="24"/>
          <w:szCs w:val="24"/>
        </w:rPr>
        <w:t>Visišiameskyriujenenumatyti veiksmai, susiję su duomenų veiklos įrašų vedimu Įstaigoje, privalo būti derinami su pareigūnu.</w:t>
      </w:r>
    </w:p>
    <w:p w:rsidR="000F2576" w:rsidRPr="009B4937" w:rsidRDefault="000F2576" w:rsidP="009B4937">
      <w:pPr>
        <w:jc w:val="both"/>
        <w:rPr>
          <w:rFonts w:ascii="Times New Roman" w:hAnsi="Times New Roman"/>
          <w:sz w:val="24"/>
          <w:szCs w:val="24"/>
        </w:rPr>
      </w:pPr>
    </w:p>
    <w:p w:rsidR="004040C4" w:rsidRPr="00355736" w:rsidRDefault="004040C4"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4040C4" w:rsidRDefault="00D2192F" w:rsidP="00355736">
      <w:pPr>
        <w:jc w:val="center"/>
        <w:rPr>
          <w:rFonts w:ascii="Times New Roman" w:hAnsi="Times New Roman"/>
          <w:b/>
          <w:sz w:val="24"/>
          <w:szCs w:val="24"/>
          <w:lang w:val="lt-LT"/>
        </w:rPr>
      </w:pPr>
      <w:r w:rsidRPr="00355736">
        <w:rPr>
          <w:rFonts w:ascii="Times New Roman" w:hAnsi="Times New Roman"/>
          <w:b/>
          <w:sz w:val="24"/>
          <w:szCs w:val="24"/>
          <w:lang w:val="lt-LT"/>
        </w:rPr>
        <w:t>ATSAKOMYBĖ</w:t>
      </w:r>
    </w:p>
    <w:p w:rsidR="001B6FFC" w:rsidRPr="00355736" w:rsidRDefault="001B6FFC" w:rsidP="001B6FFC">
      <w:pPr>
        <w:rPr>
          <w:rFonts w:ascii="Times New Roman" w:hAnsi="Times New Roman"/>
          <w:b/>
          <w:sz w:val="24"/>
          <w:szCs w:val="24"/>
          <w:lang w:val="lt-LT"/>
        </w:rPr>
      </w:pPr>
    </w:p>
    <w:p w:rsidR="004040C4"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91. </w:t>
      </w:r>
      <w:r w:rsidR="005525D1" w:rsidRPr="002433F9">
        <w:rPr>
          <w:rFonts w:ascii="Times New Roman" w:hAnsi="Times New Roman"/>
          <w:sz w:val="24"/>
          <w:szCs w:val="24"/>
        </w:rPr>
        <w:t>Duomenųsubjektasprivalo</w:t>
      </w:r>
      <w:r w:rsidR="00327BE9" w:rsidRPr="002433F9">
        <w:rPr>
          <w:rFonts w:ascii="Times New Roman" w:hAnsi="Times New Roman"/>
          <w:sz w:val="24"/>
          <w:szCs w:val="24"/>
        </w:rPr>
        <w:t>Įstaigai</w:t>
      </w:r>
      <w:r w:rsidR="005525D1" w:rsidRPr="002433F9">
        <w:rPr>
          <w:rFonts w:ascii="Times New Roman" w:hAnsi="Times New Roman"/>
          <w:sz w:val="24"/>
          <w:szCs w:val="24"/>
        </w:rPr>
        <w:t xml:space="preserve"> pateikti išsamius ir teisingus Duomenų subjekto </w:t>
      </w:r>
      <w:r w:rsidR="0055612E" w:rsidRPr="002433F9">
        <w:rPr>
          <w:rFonts w:ascii="Times New Roman" w:hAnsi="Times New Roman"/>
          <w:sz w:val="24"/>
          <w:szCs w:val="24"/>
        </w:rPr>
        <w:t>A</w:t>
      </w:r>
      <w:r w:rsidR="005525D1" w:rsidRPr="002433F9">
        <w:rPr>
          <w:rFonts w:ascii="Times New Roman" w:hAnsi="Times New Roman"/>
          <w:sz w:val="24"/>
          <w:szCs w:val="24"/>
        </w:rPr>
        <w:t xml:space="preserve">smens duomenis bei informuoti apie atitinkamus Duomenų subjekto </w:t>
      </w:r>
      <w:r w:rsidR="0055612E" w:rsidRPr="002433F9">
        <w:rPr>
          <w:rFonts w:ascii="Times New Roman" w:hAnsi="Times New Roman"/>
          <w:sz w:val="24"/>
          <w:szCs w:val="24"/>
        </w:rPr>
        <w:t>A</w:t>
      </w:r>
      <w:r w:rsidR="005525D1" w:rsidRPr="002433F9">
        <w:rPr>
          <w:rFonts w:ascii="Times New Roman" w:hAnsi="Times New Roman"/>
          <w:sz w:val="24"/>
          <w:szCs w:val="24"/>
        </w:rPr>
        <w:t xml:space="preserve">smens duomenų pasikeitimus. </w:t>
      </w:r>
      <w:r w:rsidR="00327BE9" w:rsidRPr="002433F9">
        <w:rPr>
          <w:rFonts w:ascii="Times New Roman" w:hAnsi="Times New Roman"/>
          <w:sz w:val="24"/>
          <w:szCs w:val="24"/>
        </w:rPr>
        <w:t>Įstaiga</w:t>
      </w:r>
      <w:r w:rsidR="005525D1" w:rsidRPr="002433F9">
        <w:rPr>
          <w:rFonts w:ascii="Times New Roman" w:hAnsi="Times New Roman"/>
          <w:sz w:val="24"/>
          <w:szCs w:val="24"/>
        </w:rPr>
        <w:t xml:space="preserve"> nebus atsakinga už žalą, a</w:t>
      </w:r>
      <w:r w:rsidR="00D2192F" w:rsidRPr="002433F9">
        <w:rPr>
          <w:rFonts w:ascii="Times New Roman" w:hAnsi="Times New Roman"/>
          <w:sz w:val="24"/>
          <w:szCs w:val="24"/>
        </w:rPr>
        <w:t>tsiradusią Duomenų subjektui ir (</w:t>
      </w:r>
      <w:r w:rsidR="005525D1" w:rsidRPr="002433F9">
        <w:rPr>
          <w:rFonts w:ascii="Times New Roman" w:hAnsi="Times New Roman"/>
          <w:sz w:val="24"/>
          <w:szCs w:val="24"/>
        </w:rPr>
        <w:t>ar</w:t>
      </w:r>
      <w:r w:rsidR="00D2192F" w:rsidRPr="002433F9">
        <w:rPr>
          <w:rFonts w:ascii="Times New Roman" w:hAnsi="Times New Roman"/>
          <w:sz w:val="24"/>
          <w:szCs w:val="24"/>
        </w:rPr>
        <w:t>)</w:t>
      </w:r>
      <w:r w:rsidR="0055612E" w:rsidRPr="002433F9">
        <w:rPr>
          <w:rFonts w:ascii="Times New Roman" w:hAnsi="Times New Roman"/>
          <w:sz w:val="24"/>
          <w:szCs w:val="24"/>
        </w:rPr>
        <w:t>T</w:t>
      </w:r>
      <w:r w:rsidR="005525D1" w:rsidRPr="002433F9">
        <w:rPr>
          <w:rFonts w:ascii="Times New Roman" w:hAnsi="Times New Roman"/>
          <w:sz w:val="24"/>
          <w:szCs w:val="24"/>
        </w:rPr>
        <w:t xml:space="preserve">retiesiems asmenims dėl to, jog Duomenų </w:t>
      </w:r>
      <w:r w:rsidR="00D2192F" w:rsidRPr="002433F9">
        <w:rPr>
          <w:rFonts w:ascii="Times New Roman" w:hAnsi="Times New Roman"/>
          <w:sz w:val="24"/>
          <w:szCs w:val="24"/>
        </w:rPr>
        <w:t>subjektas nurodė neteisingus ir(</w:t>
      </w:r>
      <w:r w:rsidR="005525D1" w:rsidRPr="002433F9">
        <w:rPr>
          <w:rFonts w:ascii="Times New Roman" w:hAnsi="Times New Roman"/>
          <w:sz w:val="24"/>
          <w:szCs w:val="24"/>
        </w:rPr>
        <w:t>ar</w:t>
      </w:r>
      <w:r w:rsidR="00D2192F" w:rsidRPr="002433F9">
        <w:rPr>
          <w:rFonts w:ascii="Times New Roman" w:hAnsi="Times New Roman"/>
          <w:sz w:val="24"/>
          <w:szCs w:val="24"/>
        </w:rPr>
        <w:t>)</w:t>
      </w:r>
      <w:r w:rsidR="005525D1" w:rsidRPr="002433F9">
        <w:rPr>
          <w:rFonts w:ascii="Times New Roman" w:hAnsi="Times New Roman"/>
          <w:sz w:val="24"/>
          <w:szCs w:val="24"/>
        </w:rPr>
        <w:t xml:space="preserve"> neišsamius savo </w:t>
      </w:r>
      <w:r w:rsidR="0055612E" w:rsidRPr="002433F9">
        <w:rPr>
          <w:rFonts w:ascii="Times New Roman" w:hAnsi="Times New Roman"/>
          <w:sz w:val="24"/>
          <w:szCs w:val="24"/>
        </w:rPr>
        <w:t>A</w:t>
      </w:r>
      <w:r w:rsidR="005525D1" w:rsidRPr="002433F9">
        <w:rPr>
          <w:rFonts w:ascii="Times New Roman" w:hAnsi="Times New Roman"/>
          <w:sz w:val="24"/>
          <w:szCs w:val="24"/>
        </w:rPr>
        <w:t>smens duomenis arba tinkamai ir laiku neinformavo apie jų pasikeitimus.</w:t>
      </w:r>
      <w:bookmarkStart w:id="1" w:name="_Hlk512275183"/>
    </w:p>
    <w:p w:rsidR="005A3C57" w:rsidRPr="002433F9" w:rsidRDefault="002433F9" w:rsidP="002433F9">
      <w:pPr>
        <w:tabs>
          <w:tab w:val="left" w:pos="0"/>
        </w:tabs>
        <w:jc w:val="both"/>
        <w:rPr>
          <w:rFonts w:ascii="Times New Roman" w:hAnsi="Times New Roman"/>
          <w:sz w:val="24"/>
          <w:szCs w:val="24"/>
        </w:rPr>
      </w:pPr>
      <w:r>
        <w:rPr>
          <w:rFonts w:ascii="Times New Roman" w:hAnsi="Times New Roman"/>
          <w:sz w:val="24"/>
          <w:szCs w:val="24"/>
        </w:rPr>
        <w:tab/>
        <w:t xml:space="preserve">92. </w:t>
      </w:r>
      <w:r w:rsidR="00327BE9" w:rsidRPr="002433F9">
        <w:rPr>
          <w:rFonts w:ascii="Times New Roman" w:hAnsi="Times New Roman"/>
          <w:sz w:val="24"/>
          <w:szCs w:val="24"/>
        </w:rPr>
        <w:t>Įstaiga</w:t>
      </w:r>
      <w:r w:rsidR="00DB59E5" w:rsidRPr="002433F9">
        <w:rPr>
          <w:rFonts w:ascii="Times New Roman" w:hAnsi="Times New Roman"/>
          <w:sz w:val="24"/>
          <w:szCs w:val="24"/>
        </w:rPr>
        <w:t>internetinėjesvetainėje</w:t>
      </w:r>
      <w:r w:rsidR="00F34752" w:rsidRPr="002433F9">
        <w:rPr>
          <w:rFonts w:ascii="Times New Roman" w:hAnsi="Times New Roman"/>
          <w:sz w:val="24"/>
          <w:szCs w:val="24"/>
        </w:rPr>
        <w:t>www.</w:t>
      </w:r>
      <w:r w:rsidR="00D51E69" w:rsidRPr="002433F9">
        <w:rPr>
          <w:rFonts w:ascii="Times New Roman" w:hAnsi="Times New Roman"/>
          <w:sz w:val="24"/>
          <w:szCs w:val="24"/>
        </w:rPr>
        <w:t>saulute.w3</w:t>
      </w:r>
      <w:r w:rsidR="00595A8E" w:rsidRPr="002433F9">
        <w:rPr>
          <w:rFonts w:ascii="Times New Roman" w:hAnsi="Times New Roman"/>
          <w:sz w:val="24"/>
          <w:szCs w:val="24"/>
        </w:rPr>
        <w:t>.lt</w:t>
      </w:r>
      <w:r w:rsidR="00DB59E5" w:rsidRPr="002433F9">
        <w:rPr>
          <w:rFonts w:ascii="Times New Roman" w:hAnsi="Times New Roman"/>
          <w:sz w:val="24"/>
          <w:szCs w:val="24"/>
        </w:rPr>
        <w:t>taip pat išviešina savo atstovo kontaktus dėl Duomenų subjektų prašymų nagrinėjimo.</w:t>
      </w:r>
      <w:bookmarkEnd w:id="1"/>
    </w:p>
    <w:p w:rsidR="00B5441C" w:rsidRPr="00355736" w:rsidRDefault="00B5441C" w:rsidP="00355736">
      <w:pPr>
        <w:jc w:val="both"/>
        <w:rPr>
          <w:rFonts w:ascii="Times New Roman" w:hAnsi="Times New Roman"/>
          <w:sz w:val="24"/>
          <w:szCs w:val="24"/>
          <w:lang w:val="lt-LT"/>
        </w:rPr>
      </w:pPr>
    </w:p>
    <w:p w:rsidR="004040C4" w:rsidRPr="00355736" w:rsidRDefault="004040C4" w:rsidP="00355736">
      <w:pPr>
        <w:pStyle w:val="Sraopastraipa"/>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4040C4" w:rsidRDefault="009D750A" w:rsidP="00355736">
      <w:pPr>
        <w:jc w:val="center"/>
        <w:rPr>
          <w:rFonts w:ascii="Times New Roman" w:hAnsi="Times New Roman"/>
          <w:b/>
          <w:sz w:val="24"/>
          <w:szCs w:val="24"/>
          <w:lang w:val="lt-LT"/>
        </w:rPr>
      </w:pPr>
      <w:r w:rsidRPr="00355736">
        <w:rPr>
          <w:rFonts w:ascii="Times New Roman" w:hAnsi="Times New Roman"/>
          <w:b/>
          <w:sz w:val="24"/>
          <w:szCs w:val="24"/>
          <w:lang w:val="lt-LT"/>
        </w:rPr>
        <w:t>BAIGIAMOSIOS NUOSTATOS</w:t>
      </w:r>
    </w:p>
    <w:p w:rsidR="001B6FFC" w:rsidRPr="00355736" w:rsidRDefault="001B6FFC" w:rsidP="001B6FFC">
      <w:pPr>
        <w:rPr>
          <w:rFonts w:ascii="Times New Roman" w:hAnsi="Times New Roman"/>
          <w:b/>
          <w:sz w:val="24"/>
          <w:szCs w:val="24"/>
          <w:lang w:val="lt-LT"/>
        </w:rPr>
      </w:pPr>
    </w:p>
    <w:p w:rsidR="004040C4" w:rsidRPr="002433F9" w:rsidRDefault="002433F9" w:rsidP="002433F9">
      <w:pPr>
        <w:jc w:val="both"/>
        <w:rPr>
          <w:rFonts w:ascii="Times New Roman" w:hAnsi="Times New Roman"/>
          <w:sz w:val="24"/>
          <w:szCs w:val="24"/>
        </w:rPr>
      </w:pPr>
      <w:r>
        <w:rPr>
          <w:rFonts w:ascii="Times New Roman" w:hAnsi="Times New Roman"/>
          <w:sz w:val="24"/>
          <w:szCs w:val="24"/>
        </w:rPr>
        <w:tab/>
        <w:t xml:space="preserve">93. </w:t>
      </w:r>
      <w:r w:rsidR="004C4572" w:rsidRPr="002433F9">
        <w:rPr>
          <w:rFonts w:ascii="Times New Roman" w:hAnsi="Times New Roman"/>
          <w:sz w:val="24"/>
          <w:szCs w:val="24"/>
        </w:rPr>
        <w:t>ŠiosTaisyklės, sudarytosvadovaujantis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4040C4" w:rsidRPr="002433F9" w:rsidRDefault="002433F9" w:rsidP="002433F9">
      <w:pPr>
        <w:jc w:val="both"/>
        <w:rPr>
          <w:rFonts w:ascii="Times New Roman" w:hAnsi="Times New Roman"/>
          <w:sz w:val="24"/>
          <w:szCs w:val="24"/>
        </w:rPr>
      </w:pPr>
      <w:r>
        <w:rPr>
          <w:rFonts w:ascii="Times New Roman" w:hAnsi="Times New Roman"/>
          <w:sz w:val="24"/>
          <w:szCs w:val="24"/>
        </w:rPr>
        <w:tab/>
        <w:t xml:space="preserve">94. </w:t>
      </w:r>
      <w:r w:rsidR="00327BE9" w:rsidRPr="002433F9">
        <w:rPr>
          <w:rFonts w:ascii="Times New Roman" w:hAnsi="Times New Roman"/>
          <w:sz w:val="24"/>
          <w:szCs w:val="24"/>
        </w:rPr>
        <w:t>Įstaiga</w:t>
      </w:r>
      <w:r w:rsidR="004C4572" w:rsidRPr="002433F9">
        <w:rPr>
          <w:rFonts w:ascii="Times New Roman" w:hAnsi="Times New Roman"/>
          <w:sz w:val="24"/>
          <w:szCs w:val="24"/>
        </w:rPr>
        <w:t xml:space="preserve">turiteisęiš dalies arba visiškai pakeisti Taisykles apie tai iš anksto pranešdama </w:t>
      </w:r>
      <w:r w:rsidR="00327BE9" w:rsidRPr="002433F9">
        <w:rPr>
          <w:rFonts w:ascii="Times New Roman" w:hAnsi="Times New Roman"/>
          <w:sz w:val="24"/>
          <w:szCs w:val="24"/>
        </w:rPr>
        <w:t xml:space="preserve">Įstaigos </w:t>
      </w:r>
      <w:r w:rsidR="004C4572" w:rsidRPr="002433F9">
        <w:rPr>
          <w:rFonts w:ascii="Times New Roman" w:hAnsi="Times New Roman"/>
          <w:sz w:val="24"/>
          <w:szCs w:val="24"/>
        </w:rPr>
        <w:t xml:space="preserve">interneto puslapyje. Taisyklių papildymai arba pakeitimai įsigalioja nuo jų paskelbimo dienos, t. y. kai jie yra patalpinami </w:t>
      </w:r>
      <w:r w:rsidR="00327BE9" w:rsidRPr="002433F9">
        <w:rPr>
          <w:rFonts w:ascii="Times New Roman" w:hAnsi="Times New Roman"/>
          <w:sz w:val="24"/>
          <w:szCs w:val="24"/>
        </w:rPr>
        <w:t>Įstaigos</w:t>
      </w:r>
      <w:r w:rsidR="004C4572" w:rsidRPr="002433F9">
        <w:rPr>
          <w:rFonts w:ascii="Times New Roman" w:hAnsi="Times New Roman"/>
          <w:sz w:val="24"/>
          <w:szCs w:val="24"/>
        </w:rPr>
        <w:t xml:space="preserve"> internetiniame puslapyje.Jeigu Duomenų subjektas nesutinka su nauja Taisyklių redakcija, Duomenų subjektas turi teisę atsisakyti naudotis </w:t>
      </w:r>
      <w:r w:rsidR="00327BE9" w:rsidRPr="002433F9">
        <w:rPr>
          <w:rFonts w:ascii="Times New Roman" w:hAnsi="Times New Roman"/>
          <w:sz w:val="24"/>
          <w:szCs w:val="24"/>
        </w:rPr>
        <w:t>Įstaigos</w:t>
      </w:r>
      <w:r w:rsidR="004C4572" w:rsidRPr="002433F9">
        <w:rPr>
          <w:rFonts w:ascii="Times New Roman" w:hAnsi="Times New Roman"/>
          <w:sz w:val="24"/>
          <w:szCs w:val="24"/>
        </w:rPr>
        <w:t xml:space="preserve"> teikiamomis paslaugomis.Jei po Taisyklių papildymo arba pakeitimo Duomenų subjektas ir toliau naudojasi </w:t>
      </w:r>
      <w:r w:rsidR="00327BE9" w:rsidRPr="002433F9">
        <w:rPr>
          <w:rFonts w:ascii="Times New Roman" w:hAnsi="Times New Roman"/>
          <w:sz w:val="24"/>
          <w:szCs w:val="24"/>
        </w:rPr>
        <w:t>Įstaigos</w:t>
      </w:r>
      <w:r w:rsidR="004C4572" w:rsidRPr="002433F9">
        <w:rPr>
          <w:rFonts w:ascii="Times New Roman" w:hAnsi="Times New Roman"/>
          <w:sz w:val="24"/>
          <w:szCs w:val="24"/>
        </w:rPr>
        <w:t xml:space="preserve"> teikiamomis paslaugomis, laikoma, kad Duomenų subjektas sutinka su naująja Taisyklių redakcija.</w:t>
      </w:r>
    </w:p>
    <w:p w:rsidR="004040C4" w:rsidRPr="002433F9" w:rsidRDefault="002433F9" w:rsidP="002433F9">
      <w:pPr>
        <w:jc w:val="both"/>
        <w:rPr>
          <w:rFonts w:ascii="Times New Roman" w:hAnsi="Times New Roman"/>
          <w:sz w:val="24"/>
          <w:szCs w:val="24"/>
        </w:rPr>
      </w:pPr>
      <w:r>
        <w:rPr>
          <w:rFonts w:ascii="Times New Roman" w:hAnsi="Times New Roman"/>
          <w:sz w:val="24"/>
          <w:szCs w:val="24"/>
        </w:rPr>
        <w:tab/>
        <w:t xml:space="preserve">95. </w:t>
      </w:r>
      <w:r w:rsidR="004C4572" w:rsidRPr="002433F9">
        <w:rPr>
          <w:rFonts w:ascii="Times New Roman" w:hAnsi="Times New Roman"/>
          <w:sz w:val="24"/>
          <w:szCs w:val="24"/>
        </w:rPr>
        <w:t xml:space="preserve">ŠiųTaisykliųpagrindukylantiems santykiams taikoma Lietuvos Respublikos teisė. </w:t>
      </w:r>
    </w:p>
    <w:p w:rsidR="00E355A7" w:rsidRPr="002433F9" w:rsidRDefault="002433F9" w:rsidP="002433F9">
      <w:pPr>
        <w:jc w:val="both"/>
        <w:rPr>
          <w:rFonts w:ascii="Times New Roman" w:hAnsi="Times New Roman"/>
          <w:sz w:val="24"/>
          <w:szCs w:val="24"/>
        </w:rPr>
      </w:pPr>
      <w:r>
        <w:rPr>
          <w:rFonts w:ascii="Times New Roman" w:hAnsi="Times New Roman"/>
          <w:sz w:val="24"/>
          <w:szCs w:val="24"/>
        </w:rPr>
        <w:tab/>
        <w:t xml:space="preserve">96. </w:t>
      </w:r>
      <w:r w:rsidR="00037F78" w:rsidRPr="002433F9">
        <w:rPr>
          <w:rFonts w:ascii="Times New Roman" w:hAnsi="Times New Roman"/>
          <w:sz w:val="24"/>
          <w:szCs w:val="24"/>
        </w:rPr>
        <w:t>Visinesutarimai, kilędėl šių Taisyklių vykdymo, sprendžiami derybų</w:t>
      </w:r>
      <w:r w:rsidR="009A03DE" w:rsidRPr="002433F9">
        <w:rPr>
          <w:rFonts w:ascii="Times New Roman" w:hAnsi="Times New Roman"/>
          <w:sz w:val="24"/>
          <w:szCs w:val="24"/>
        </w:rPr>
        <w:t xml:space="preserve"> būdu. Nepavykus susitarti per 3</w:t>
      </w:r>
      <w:r w:rsidR="00037F78" w:rsidRPr="002433F9">
        <w:rPr>
          <w:rFonts w:ascii="Times New Roman" w:hAnsi="Times New Roman"/>
          <w:sz w:val="24"/>
          <w:szCs w:val="24"/>
        </w:rPr>
        <w:t>0 (trisdešimt) kalendorinių dienų, ginčai sprendžiami Lietuvos Respublik</w:t>
      </w:r>
      <w:r w:rsidR="004C4572" w:rsidRPr="002433F9">
        <w:rPr>
          <w:rFonts w:ascii="Times New Roman" w:hAnsi="Times New Roman"/>
          <w:sz w:val="24"/>
          <w:szCs w:val="24"/>
        </w:rPr>
        <w:t>os teisės aktų nustatyta tvarka.</w:t>
      </w:r>
    </w:p>
    <w:p w:rsidR="00E355A7" w:rsidRPr="002433F9" w:rsidRDefault="002433F9" w:rsidP="002433F9">
      <w:pPr>
        <w:jc w:val="both"/>
        <w:rPr>
          <w:rFonts w:ascii="Times New Roman" w:hAnsi="Times New Roman"/>
          <w:sz w:val="24"/>
          <w:szCs w:val="24"/>
        </w:rPr>
      </w:pPr>
      <w:r>
        <w:rPr>
          <w:rFonts w:ascii="Times New Roman" w:hAnsi="Times New Roman"/>
          <w:sz w:val="24"/>
          <w:szCs w:val="24"/>
        </w:rPr>
        <w:tab/>
        <w:t xml:space="preserve">97. </w:t>
      </w:r>
      <w:r w:rsidR="00E355A7" w:rsidRPr="002433F9">
        <w:rPr>
          <w:rFonts w:ascii="Times New Roman" w:hAnsi="Times New Roman"/>
          <w:sz w:val="24"/>
          <w:szCs w:val="24"/>
        </w:rPr>
        <w:t xml:space="preserve">Standartizuotaprašymųsusipažintisu asmens duomenimis </w:t>
      </w:r>
      <w:r w:rsidR="00E355A7" w:rsidRPr="002433F9">
        <w:rPr>
          <w:rFonts w:ascii="Times New Roman" w:hAnsi="Times New Roman"/>
          <w:sz w:val="24"/>
          <w:szCs w:val="24"/>
          <w:lang w:eastAsia="lt-LT"/>
        </w:rPr>
        <w:t xml:space="preserve">forma patvirtinta pagal asmens duomenų </w:t>
      </w:r>
      <w:r w:rsidR="00A23C7A" w:rsidRPr="002433F9">
        <w:rPr>
          <w:rFonts w:ascii="Times New Roman" w:hAnsi="Times New Roman"/>
          <w:sz w:val="24"/>
          <w:szCs w:val="24"/>
          <w:lang w:eastAsia="lt-LT"/>
        </w:rPr>
        <w:t>tvarkymo</w:t>
      </w:r>
      <w:r w:rsidR="00E355A7" w:rsidRPr="002433F9">
        <w:rPr>
          <w:rFonts w:ascii="Times New Roman" w:hAnsi="Times New Roman"/>
          <w:sz w:val="24"/>
          <w:szCs w:val="24"/>
          <w:lang w:eastAsia="lt-LT"/>
        </w:rPr>
        <w:t xml:space="preserve"> taisyklių 1 priedo reikalavimus.</w:t>
      </w:r>
    </w:p>
    <w:p w:rsidR="00E355A7" w:rsidRPr="002433F9" w:rsidRDefault="002433F9" w:rsidP="002433F9">
      <w:pPr>
        <w:jc w:val="both"/>
        <w:rPr>
          <w:rFonts w:ascii="Times New Roman" w:hAnsi="Times New Roman"/>
          <w:sz w:val="24"/>
          <w:szCs w:val="24"/>
        </w:rPr>
      </w:pPr>
      <w:r>
        <w:rPr>
          <w:rFonts w:ascii="Times New Roman" w:hAnsi="Times New Roman"/>
          <w:sz w:val="24"/>
          <w:szCs w:val="24"/>
        </w:rPr>
        <w:tab/>
        <w:t xml:space="preserve">98. </w:t>
      </w:r>
      <w:r w:rsidR="00E355A7" w:rsidRPr="002433F9">
        <w:rPr>
          <w:rFonts w:ascii="Times New Roman" w:hAnsi="Times New Roman"/>
          <w:sz w:val="24"/>
          <w:szCs w:val="24"/>
        </w:rPr>
        <w:t>Standartizuotaprašymųištaisytiduomenis</w:t>
      </w:r>
      <w:r w:rsidR="00E355A7" w:rsidRPr="002433F9">
        <w:rPr>
          <w:rFonts w:ascii="Times New Roman" w:hAnsi="Times New Roman"/>
          <w:sz w:val="24"/>
          <w:szCs w:val="24"/>
          <w:lang w:eastAsia="lt-LT"/>
        </w:rPr>
        <w:t xml:space="preserve">forma patvirtinta pagal asmens duomenų </w:t>
      </w:r>
      <w:r w:rsidR="00A23C7A" w:rsidRPr="002433F9">
        <w:rPr>
          <w:rFonts w:ascii="Times New Roman" w:hAnsi="Times New Roman"/>
          <w:sz w:val="24"/>
          <w:szCs w:val="24"/>
          <w:lang w:eastAsia="lt-LT"/>
        </w:rPr>
        <w:t>tvarkymo</w:t>
      </w:r>
      <w:r w:rsidR="00E355A7" w:rsidRPr="002433F9">
        <w:rPr>
          <w:rFonts w:ascii="Times New Roman" w:hAnsi="Times New Roman"/>
          <w:sz w:val="24"/>
          <w:szCs w:val="24"/>
          <w:lang w:eastAsia="lt-LT"/>
        </w:rPr>
        <w:t xml:space="preserve"> taisyklių 2 priedo reikalavimus.</w:t>
      </w:r>
    </w:p>
    <w:p w:rsidR="00E355A7" w:rsidRPr="002433F9" w:rsidRDefault="002433F9" w:rsidP="002433F9">
      <w:pPr>
        <w:jc w:val="both"/>
        <w:rPr>
          <w:rFonts w:ascii="Times New Roman" w:hAnsi="Times New Roman"/>
          <w:sz w:val="24"/>
          <w:szCs w:val="24"/>
        </w:rPr>
      </w:pPr>
      <w:r>
        <w:rPr>
          <w:rFonts w:ascii="Times New Roman" w:hAnsi="Times New Roman"/>
          <w:sz w:val="24"/>
          <w:szCs w:val="24"/>
        </w:rPr>
        <w:tab/>
        <w:t xml:space="preserve">99. </w:t>
      </w:r>
      <w:r w:rsidR="00E355A7" w:rsidRPr="002433F9">
        <w:rPr>
          <w:rFonts w:ascii="Times New Roman" w:hAnsi="Times New Roman"/>
          <w:sz w:val="24"/>
          <w:szCs w:val="24"/>
        </w:rPr>
        <w:t xml:space="preserve">Standartizuotaprašymųištrintiasmens duomenis </w:t>
      </w:r>
      <w:r w:rsidR="00E355A7" w:rsidRPr="002433F9">
        <w:rPr>
          <w:rFonts w:ascii="Times New Roman" w:hAnsi="Times New Roman"/>
          <w:sz w:val="24"/>
          <w:szCs w:val="24"/>
          <w:lang w:eastAsia="lt-LT"/>
        </w:rPr>
        <w:t xml:space="preserve">forma patvirtinta pagal asmens duomenų </w:t>
      </w:r>
      <w:r w:rsidR="00A23C7A" w:rsidRPr="002433F9">
        <w:rPr>
          <w:rFonts w:ascii="Times New Roman" w:hAnsi="Times New Roman"/>
          <w:sz w:val="24"/>
          <w:szCs w:val="24"/>
          <w:lang w:eastAsia="lt-LT"/>
        </w:rPr>
        <w:t>tvarkymo</w:t>
      </w:r>
      <w:r w:rsidR="00E355A7" w:rsidRPr="002433F9">
        <w:rPr>
          <w:rFonts w:ascii="Times New Roman" w:hAnsi="Times New Roman"/>
          <w:sz w:val="24"/>
          <w:szCs w:val="24"/>
          <w:lang w:eastAsia="lt-LT"/>
        </w:rPr>
        <w:t xml:space="preserve"> taisyklių 3 priedo reikalavimus.</w:t>
      </w:r>
    </w:p>
    <w:p w:rsidR="00E355A7" w:rsidRPr="00355736" w:rsidRDefault="00E355A7" w:rsidP="00355736">
      <w:pPr>
        <w:pStyle w:val="Sraopastraipa"/>
        <w:spacing w:before="0" w:after="0"/>
        <w:ind w:left="567"/>
        <w:jc w:val="both"/>
        <w:rPr>
          <w:rFonts w:ascii="Times New Roman" w:hAnsi="Times New Roman" w:cs="Times New Roman"/>
          <w:sz w:val="24"/>
          <w:szCs w:val="24"/>
        </w:rPr>
      </w:pPr>
    </w:p>
    <w:p w:rsidR="00A53E8C" w:rsidRPr="00355736" w:rsidRDefault="00A53E8C" w:rsidP="00355736">
      <w:pPr>
        <w:pStyle w:val="Sraopastraipa"/>
        <w:spacing w:before="0" w:after="0"/>
        <w:ind w:left="567"/>
        <w:jc w:val="both"/>
        <w:rPr>
          <w:rFonts w:ascii="Times New Roman" w:hAnsi="Times New Roman" w:cs="Times New Roman"/>
          <w:sz w:val="24"/>
          <w:szCs w:val="24"/>
        </w:rPr>
      </w:pPr>
    </w:p>
    <w:p w:rsidR="005525D1" w:rsidRPr="00355736" w:rsidRDefault="00B41FCA" w:rsidP="00355736">
      <w:pPr>
        <w:tabs>
          <w:tab w:val="center" w:pos="4986"/>
          <w:tab w:val="left" w:pos="7875"/>
        </w:tabs>
        <w:rPr>
          <w:rFonts w:ascii="Times New Roman" w:hAnsi="Times New Roman"/>
          <w:sz w:val="24"/>
          <w:szCs w:val="24"/>
          <w:lang w:val="lt-LT"/>
        </w:rPr>
      </w:pPr>
      <w:r w:rsidRPr="00355736">
        <w:rPr>
          <w:rFonts w:ascii="Times New Roman" w:hAnsi="Times New Roman"/>
          <w:sz w:val="24"/>
          <w:szCs w:val="24"/>
          <w:lang w:val="lt-LT"/>
        </w:rPr>
        <w:tab/>
      </w:r>
      <w:r w:rsidR="00A90D4A" w:rsidRPr="00355736">
        <w:rPr>
          <w:rFonts w:ascii="Times New Roman" w:hAnsi="Times New Roman"/>
          <w:sz w:val="24"/>
          <w:szCs w:val="24"/>
          <w:lang w:val="lt-LT"/>
        </w:rPr>
        <w:t>__</w:t>
      </w:r>
      <w:r w:rsidR="009B4937">
        <w:rPr>
          <w:rFonts w:ascii="Times New Roman" w:hAnsi="Times New Roman"/>
          <w:sz w:val="24"/>
          <w:szCs w:val="24"/>
          <w:lang w:val="lt-LT"/>
        </w:rPr>
        <w:t>____________________</w:t>
      </w:r>
      <w:r w:rsidRPr="00355736">
        <w:rPr>
          <w:rFonts w:ascii="Times New Roman" w:hAnsi="Times New Roman"/>
          <w:sz w:val="24"/>
          <w:szCs w:val="24"/>
          <w:lang w:val="lt-LT"/>
        </w:rPr>
        <w:tab/>
      </w:r>
    </w:p>
    <w:p w:rsidR="00B51ABC" w:rsidRPr="00355736" w:rsidRDefault="00B51ABC" w:rsidP="00355736">
      <w:pPr>
        <w:tabs>
          <w:tab w:val="center" w:pos="4986"/>
          <w:tab w:val="left" w:pos="7875"/>
        </w:tabs>
        <w:rPr>
          <w:rFonts w:ascii="Times New Roman" w:hAnsi="Times New Roman"/>
          <w:sz w:val="24"/>
          <w:szCs w:val="24"/>
          <w:lang w:val="lt-LT"/>
        </w:rPr>
      </w:pPr>
    </w:p>
    <w:sectPr w:rsidR="00B51ABC" w:rsidRPr="00355736" w:rsidSect="004809B6">
      <w:headerReference w:type="default" r:id="rId8"/>
      <w:footerReference w:type="default" r:id="rId9"/>
      <w:pgSz w:w="11906" w:h="16838" w:code="9"/>
      <w:pgMar w:top="1134" w:right="567" w:bottom="1134" w:left="1701" w:header="851"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754" w:rsidRDefault="00261754" w:rsidP="00D84E13">
      <w:r>
        <w:separator/>
      </w:r>
    </w:p>
  </w:endnote>
  <w:endnote w:type="continuationSeparator" w:id="1">
    <w:p w:rsidR="00261754" w:rsidRDefault="00261754" w:rsidP="00D84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241299"/>
      <w:docPartObj>
        <w:docPartGallery w:val="Page Numbers (Bottom of Page)"/>
        <w:docPartUnique/>
      </w:docPartObj>
    </w:sdtPr>
    <w:sdtContent>
      <w:sdt>
        <w:sdtPr>
          <w:id w:val="1728636285"/>
          <w:docPartObj>
            <w:docPartGallery w:val="Page Numbers (Top of Page)"/>
            <w:docPartUnique/>
          </w:docPartObj>
        </w:sdtPr>
        <w:sdtContent>
          <w:p w:rsidR="00564280" w:rsidRDefault="00373E7B">
            <w:pPr>
              <w:pStyle w:val="Porat"/>
              <w:jc w:val="center"/>
            </w:pPr>
            <w:r w:rsidRPr="00735791">
              <w:rPr>
                <w:bCs/>
                <w:sz w:val="18"/>
                <w:szCs w:val="18"/>
              </w:rPr>
              <w:fldChar w:fldCharType="begin"/>
            </w:r>
            <w:r w:rsidR="00564280" w:rsidRPr="00735791">
              <w:rPr>
                <w:bCs/>
                <w:sz w:val="18"/>
                <w:szCs w:val="18"/>
              </w:rPr>
              <w:instrText xml:space="preserve"> PAGE </w:instrText>
            </w:r>
            <w:r w:rsidRPr="00735791">
              <w:rPr>
                <w:bCs/>
                <w:sz w:val="18"/>
                <w:szCs w:val="18"/>
              </w:rPr>
              <w:fldChar w:fldCharType="separate"/>
            </w:r>
            <w:r w:rsidR="00BD728F">
              <w:rPr>
                <w:bCs/>
                <w:noProof/>
                <w:sz w:val="18"/>
                <w:szCs w:val="18"/>
              </w:rPr>
              <w:t>2</w:t>
            </w:r>
            <w:r w:rsidRPr="00735791">
              <w:rPr>
                <w:bCs/>
                <w:sz w:val="18"/>
                <w:szCs w:val="18"/>
              </w:rPr>
              <w:fldChar w:fldCharType="end"/>
            </w:r>
            <w:r w:rsidR="00564280" w:rsidRPr="00735791">
              <w:rPr>
                <w:sz w:val="18"/>
                <w:szCs w:val="18"/>
              </w:rPr>
              <w:t xml:space="preserve"> / </w:t>
            </w:r>
            <w:r w:rsidRPr="00735791">
              <w:rPr>
                <w:bCs/>
                <w:sz w:val="18"/>
                <w:szCs w:val="18"/>
              </w:rPr>
              <w:fldChar w:fldCharType="begin"/>
            </w:r>
            <w:r w:rsidR="00564280" w:rsidRPr="00735791">
              <w:rPr>
                <w:bCs/>
                <w:sz w:val="18"/>
                <w:szCs w:val="18"/>
              </w:rPr>
              <w:instrText xml:space="preserve"> NUMPAGES  </w:instrText>
            </w:r>
            <w:r w:rsidRPr="00735791">
              <w:rPr>
                <w:bCs/>
                <w:sz w:val="18"/>
                <w:szCs w:val="18"/>
              </w:rPr>
              <w:fldChar w:fldCharType="separate"/>
            </w:r>
            <w:r w:rsidR="00BD728F">
              <w:rPr>
                <w:bCs/>
                <w:noProof/>
                <w:sz w:val="18"/>
                <w:szCs w:val="18"/>
              </w:rPr>
              <w:t>17</w:t>
            </w:r>
            <w:r w:rsidRPr="00735791">
              <w:rPr>
                <w:bCs/>
                <w:sz w:val="18"/>
                <w:szCs w:val="18"/>
              </w:rPr>
              <w:fldChar w:fldCharType="end"/>
            </w:r>
          </w:p>
        </w:sdtContent>
      </w:sdt>
    </w:sdtContent>
  </w:sdt>
  <w:p w:rsidR="00564280" w:rsidRPr="00681C99" w:rsidRDefault="00564280" w:rsidP="00681C99">
    <w:pPr>
      <w:pStyle w:val="Porat"/>
      <w:jc w:val="center"/>
      <w:rPr>
        <w:sz w:val="16"/>
        <w:szCs w:val="16"/>
        <w:lang w:val="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754" w:rsidRDefault="00261754" w:rsidP="00D84E13">
      <w:r>
        <w:separator/>
      </w:r>
    </w:p>
  </w:footnote>
  <w:footnote w:type="continuationSeparator" w:id="1">
    <w:p w:rsidR="00261754" w:rsidRDefault="00261754" w:rsidP="00D84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80" w:rsidRPr="00680551" w:rsidRDefault="00564280" w:rsidP="00391779">
    <w:pPr>
      <w:pStyle w:val="Antrats"/>
      <w:rPr>
        <w:sz w:val="20"/>
        <w:szCs w:val="20"/>
        <w:lang w:val="lt-LT"/>
      </w:rPr>
    </w:pPr>
  </w:p>
  <w:p w:rsidR="00564280" w:rsidRPr="00D926F9" w:rsidRDefault="00564280" w:rsidP="00391779">
    <w:pPr>
      <w:pStyle w:val="Antrats"/>
      <w:tabs>
        <w:tab w:val="clear" w:pos="4680"/>
        <w:tab w:val="clear" w:pos="9360"/>
        <w:tab w:val="left" w:pos="3750"/>
      </w:tabs>
      <w:rPr>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07A32E22"/>
    <w:multiLevelType w:val="multilevel"/>
    <w:tmpl w:val="324CE25C"/>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A075A38"/>
    <w:multiLevelType w:val="hybridMultilevel"/>
    <w:tmpl w:val="8F0671B2"/>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F6DCB"/>
    <w:multiLevelType w:val="hybridMultilevel"/>
    <w:tmpl w:val="68D4E296"/>
    <w:lvl w:ilvl="0" w:tplc="187A6C18">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764F4"/>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DB54D56"/>
    <w:multiLevelType w:val="hybridMultilevel"/>
    <w:tmpl w:val="20606696"/>
    <w:lvl w:ilvl="0" w:tplc="F8B8398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F45CB"/>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26C337DD"/>
    <w:multiLevelType w:val="hybridMultilevel"/>
    <w:tmpl w:val="B810DB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1">
    <w:nsid w:val="3CD030EA"/>
    <w:multiLevelType w:val="hybridMultilevel"/>
    <w:tmpl w:val="B93498B0"/>
    <w:lvl w:ilvl="0" w:tplc="5B68F864">
      <w:start w:val="1"/>
      <w:numFmt w:val="decimal"/>
      <w:lvlText w:val="46.%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CE550E6"/>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3EE75275"/>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3FAA0FC6"/>
    <w:multiLevelType w:val="hybridMultilevel"/>
    <w:tmpl w:val="E404E854"/>
    <w:lvl w:ilvl="0" w:tplc="7A2662FC">
      <w:start w:val="1"/>
      <w:numFmt w:val="decimal"/>
      <w:lvlText w:val="4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0C2036C"/>
    <w:multiLevelType w:val="hybridMultilevel"/>
    <w:tmpl w:val="6A58198E"/>
    <w:lvl w:ilvl="0" w:tplc="8F705000">
      <w:start w:val="1"/>
      <w:numFmt w:val="decimal"/>
      <w:lvlText w:val="76.%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1DA024D"/>
    <w:multiLevelType w:val="hybridMultilevel"/>
    <w:tmpl w:val="CF78AB14"/>
    <w:lvl w:ilvl="0" w:tplc="A2762B06">
      <w:start w:val="1"/>
      <w:numFmt w:val="decimal"/>
      <w:lvlText w:val="64.%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nsid w:val="4ADE5D4C"/>
    <w:multiLevelType w:val="multilevel"/>
    <w:tmpl w:val="087A8B46"/>
    <w:lvl w:ilvl="0">
      <w:start w:val="4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8C4A90"/>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11B5171"/>
    <w:multiLevelType w:val="hybridMultilevel"/>
    <w:tmpl w:val="4BF6A00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527F290E"/>
    <w:multiLevelType w:val="hybridMultilevel"/>
    <w:tmpl w:val="B8B442C6"/>
    <w:lvl w:ilvl="0" w:tplc="3578A38C">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2BF318E"/>
    <w:multiLevelType w:val="hybridMultilevel"/>
    <w:tmpl w:val="8D6A8574"/>
    <w:lvl w:ilvl="0" w:tplc="6E0A1106">
      <w:start w:val="1"/>
      <w:numFmt w:val="decimal"/>
      <w:lvlText w:val="38.%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B5645"/>
    <w:multiLevelType w:val="hybridMultilevel"/>
    <w:tmpl w:val="68806D56"/>
    <w:lvl w:ilvl="0" w:tplc="1D2EEA42">
      <w:start w:val="1"/>
      <w:numFmt w:val="decimal"/>
      <w:lvlText w:val="1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E748A"/>
    <w:multiLevelType w:val="multilevel"/>
    <w:tmpl w:val="32AEA7D6"/>
    <w:lvl w:ilvl="0">
      <w:start w:val="4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FD2D96"/>
    <w:multiLevelType w:val="hybridMultilevel"/>
    <w:tmpl w:val="F802E5A4"/>
    <w:lvl w:ilvl="0" w:tplc="35B27B5C">
      <w:start w:val="1"/>
      <w:numFmt w:val="decimal"/>
      <w:lvlText w:val="44.%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0933936"/>
    <w:multiLevelType w:val="hybridMultilevel"/>
    <w:tmpl w:val="4ADAFDB6"/>
    <w:lvl w:ilvl="0" w:tplc="A6DAAA64">
      <w:start w:val="1"/>
      <w:numFmt w:val="decimal"/>
      <w:lvlText w:val="47.%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31F6BB6"/>
    <w:multiLevelType w:val="hybridMultilevel"/>
    <w:tmpl w:val="2BD856E2"/>
    <w:lvl w:ilvl="0" w:tplc="010A459E">
      <w:start w:val="1"/>
      <w:numFmt w:val="decimal"/>
      <w:lvlText w:val="6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45856F1"/>
    <w:multiLevelType w:val="multilevel"/>
    <w:tmpl w:val="2A98963A"/>
    <w:lvl w:ilvl="0">
      <w:start w:val="6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746EA6"/>
    <w:multiLevelType w:val="multilevel"/>
    <w:tmpl w:val="213E8D8A"/>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DCC4784"/>
    <w:multiLevelType w:val="multilevel"/>
    <w:tmpl w:val="DE5AB7BA"/>
    <w:lvl w:ilvl="0">
      <w:start w:val="5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48.3.%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0715A2"/>
    <w:multiLevelType w:val="hybridMultilevel"/>
    <w:tmpl w:val="F3328FF2"/>
    <w:lvl w:ilvl="0" w:tplc="6F7C85C8">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30"/>
  </w:num>
  <w:num w:numId="5">
    <w:abstractNumId w:val="4"/>
  </w:num>
  <w:num w:numId="6">
    <w:abstractNumId w:val="0"/>
  </w:num>
  <w:num w:numId="7">
    <w:abstractNumId w:val="21"/>
  </w:num>
  <w:num w:numId="8">
    <w:abstractNumId w:val="22"/>
  </w:num>
  <w:num w:numId="9">
    <w:abstractNumId w:val="10"/>
  </w:num>
  <w:num w:numId="10">
    <w:abstractNumId w:val="20"/>
  </w:num>
  <w:num w:numId="11">
    <w:abstractNumId w:val="24"/>
  </w:num>
  <w:num w:numId="12">
    <w:abstractNumId w:val="11"/>
  </w:num>
  <w:num w:numId="13">
    <w:abstractNumId w:val="25"/>
  </w:num>
  <w:num w:numId="14">
    <w:abstractNumId w:val="14"/>
  </w:num>
  <w:num w:numId="15">
    <w:abstractNumId w:val="23"/>
  </w:num>
  <w:num w:numId="16">
    <w:abstractNumId w:val="7"/>
  </w:num>
  <w:num w:numId="17">
    <w:abstractNumId w:val="15"/>
  </w:num>
  <w:num w:numId="18">
    <w:abstractNumId w:val="17"/>
  </w:num>
  <w:num w:numId="19">
    <w:abstractNumId w:val="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2"/>
  </w:num>
  <w:num w:numId="25">
    <w:abstractNumId w:val="13"/>
  </w:num>
  <w:num w:numId="26">
    <w:abstractNumId w:val="28"/>
  </w:num>
  <w:num w:numId="27">
    <w:abstractNumId w:val="27"/>
  </w:num>
  <w:num w:numId="28">
    <w:abstractNumId w:val="18"/>
  </w:num>
  <w:num w:numId="29">
    <w:abstractNumId w:val="5"/>
  </w:num>
  <w:num w:numId="30">
    <w:abstractNumId w:val="29"/>
  </w:num>
  <w:num w:numId="31">
    <w:abstractNumId w:val="16"/>
  </w:num>
  <w:num w:numId="32">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D84E13"/>
    <w:rsid w:val="000022C9"/>
    <w:rsid w:val="00003654"/>
    <w:rsid w:val="0000605D"/>
    <w:rsid w:val="00007AAE"/>
    <w:rsid w:val="0001601A"/>
    <w:rsid w:val="00017395"/>
    <w:rsid w:val="00020AD3"/>
    <w:rsid w:val="00020EE9"/>
    <w:rsid w:val="000225F4"/>
    <w:rsid w:val="000238F1"/>
    <w:rsid w:val="00024DE6"/>
    <w:rsid w:val="0002680E"/>
    <w:rsid w:val="00030DFB"/>
    <w:rsid w:val="00037F78"/>
    <w:rsid w:val="00044C0E"/>
    <w:rsid w:val="00046E07"/>
    <w:rsid w:val="00046E58"/>
    <w:rsid w:val="000501E4"/>
    <w:rsid w:val="000512B5"/>
    <w:rsid w:val="00051488"/>
    <w:rsid w:val="00051C53"/>
    <w:rsid w:val="00052DE3"/>
    <w:rsid w:val="00067D01"/>
    <w:rsid w:val="000705E3"/>
    <w:rsid w:val="000736D3"/>
    <w:rsid w:val="000737B6"/>
    <w:rsid w:val="00082A7B"/>
    <w:rsid w:val="00082ED6"/>
    <w:rsid w:val="0008606D"/>
    <w:rsid w:val="00086DB6"/>
    <w:rsid w:val="00092D2B"/>
    <w:rsid w:val="000933D7"/>
    <w:rsid w:val="00093DA7"/>
    <w:rsid w:val="000A440C"/>
    <w:rsid w:val="000B0E37"/>
    <w:rsid w:val="000B2E34"/>
    <w:rsid w:val="000B38F9"/>
    <w:rsid w:val="000B3A2E"/>
    <w:rsid w:val="000B4301"/>
    <w:rsid w:val="000B49D1"/>
    <w:rsid w:val="000C0282"/>
    <w:rsid w:val="000D100D"/>
    <w:rsid w:val="000D1722"/>
    <w:rsid w:val="000D314C"/>
    <w:rsid w:val="000D3319"/>
    <w:rsid w:val="000E1BA3"/>
    <w:rsid w:val="000E3924"/>
    <w:rsid w:val="000E6C15"/>
    <w:rsid w:val="000F1DFA"/>
    <w:rsid w:val="000F2576"/>
    <w:rsid w:val="000F4859"/>
    <w:rsid w:val="000F5355"/>
    <w:rsid w:val="00117860"/>
    <w:rsid w:val="00117FF5"/>
    <w:rsid w:val="00131E30"/>
    <w:rsid w:val="001566EC"/>
    <w:rsid w:val="001579D0"/>
    <w:rsid w:val="001630EE"/>
    <w:rsid w:val="001715D8"/>
    <w:rsid w:val="00182A17"/>
    <w:rsid w:val="0018394B"/>
    <w:rsid w:val="001869F2"/>
    <w:rsid w:val="001871E1"/>
    <w:rsid w:val="001A3B6F"/>
    <w:rsid w:val="001A6760"/>
    <w:rsid w:val="001A6B03"/>
    <w:rsid w:val="001A7495"/>
    <w:rsid w:val="001B1974"/>
    <w:rsid w:val="001B1AD8"/>
    <w:rsid w:val="001B5C3C"/>
    <w:rsid w:val="001B6FFC"/>
    <w:rsid w:val="001C0E7E"/>
    <w:rsid w:val="001D3436"/>
    <w:rsid w:val="001D35D5"/>
    <w:rsid w:val="001D4648"/>
    <w:rsid w:val="001D5529"/>
    <w:rsid w:val="001D672B"/>
    <w:rsid w:val="001E54A1"/>
    <w:rsid w:val="001E57A7"/>
    <w:rsid w:val="001E7465"/>
    <w:rsid w:val="001F59DB"/>
    <w:rsid w:val="0020338A"/>
    <w:rsid w:val="00206839"/>
    <w:rsid w:val="00213539"/>
    <w:rsid w:val="00214CCC"/>
    <w:rsid w:val="0022203D"/>
    <w:rsid w:val="002312C8"/>
    <w:rsid w:val="00233499"/>
    <w:rsid w:val="002433F9"/>
    <w:rsid w:val="00257B5B"/>
    <w:rsid w:val="00261754"/>
    <w:rsid w:val="002628CC"/>
    <w:rsid w:val="00263B22"/>
    <w:rsid w:val="00264ACD"/>
    <w:rsid w:val="0026648C"/>
    <w:rsid w:val="00270E8F"/>
    <w:rsid w:val="00271054"/>
    <w:rsid w:val="00273F1C"/>
    <w:rsid w:val="002764DF"/>
    <w:rsid w:val="002842A5"/>
    <w:rsid w:val="0028500C"/>
    <w:rsid w:val="002873F8"/>
    <w:rsid w:val="00290BFA"/>
    <w:rsid w:val="00296784"/>
    <w:rsid w:val="002A1A5A"/>
    <w:rsid w:val="002A4A60"/>
    <w:rsid w:val="002C2272"/>
    <w:rsid w:val="002C3D51"/>
    <w:rsid w:val="002C4CE1"/>
    <w:rsid w:val="002D2936"/>
    <w:rsid w:val="002D36FB"/>
    <w:rsid w:val="002D65CC"/>
    <w:rsid w:val="002F729A"/>
    <w:rsid w:val="002F7946"/>
    <w:rsid w:val="00300BF4"/>
    <w:rsid w:val="00306B8F"/>
    <w:rsid w:val="003254C8"/>
    <w:rsid w:val="00327BE9"/>
    <w:rsid w:val="00330B33"/>
    <w:rsid w:val="003369D4"/>
    <w:rsid w:val="0034601E"/>
    <w:rsid w:val="003462F2"/>
    <w:rsid w:val="003529FE"/>
    <w:rsid w:val="003538BF"/>
    <w:rsid w:val="00353ED5"/>
    <w:rsid w:val="00354402"/>
    <w:rsid w:val="003553B3"/>
    <w:rsid w:val="00355736"/>
    <w:rsid w:val="00361AA9"/>
    <w:rsid w:val="003653F1"/>
    <w:rsid w:val="003669E6"/>
    <w:rsid w:val="00367460"/>
    <w:rsid w:val="003712D1"/>
    <w:rsid w:val="00373E7B"/>
    <w:rsid w:val="00391154"/>
    <w:rsid w:val="00391779"/>
    <w:rsid w:val="00396978"/>
    <w:rsid w:val="003A28A0"/>
    <w:rsid w:val="003B4A52"/>
    <w:rsid w:val="003C0E8D"/>
    <w:rsid w:val="003D0FB3"/>
    <w:rsid w:val="003D29F1"/>
    <w:rsid w:val="003D39FA"/>
    <w:rsid w:val="003D51DF"/>
    <w:rsid w:val="003D6CBE"/>
    <w:rsid w:val="003E40F9"/>
    <w:rsid w:val="003E5BBF"/>
    <w:rsid w:val="003F0D0B"/>
    <w:rsid w:val="003F112A"/>
    <w:rsid w:val="003F32DC"/>
    <w:rsid w:val="003F69B1"/>
    <w:rsid w:val="003F7031"/>
    <w:rsid w:val="004040C4"/>
    <w:rsid w:val="00411E9F"/>
    <w:rsid w:val="00433A73"/>
    <w:rsid w:val="00435A0B"/>
    <w:rsid w:val="004367C7"/>
    <w:rsid w:val="00436AB2"/>
    <w:rsid w:val="00451007"/>
    <w:rsid w:val="00474E3B"/>
    <w:rsid w:val="00475A46"/>
    <w:rsid w:val="00476EA4"/>
    <w:rsid w:val="00477EA6"/>
    <w:rsid w:val="004809B6"/>
    <w:rsid w:val="00484072"/>
    <w:rsid w:val="0048743A"/>
    <w:rsid w:val="0048753F"/>
    <w:rsid w:val="00491EB1"/>
    <w:rsid w:val="00492FB1"/>
    <w:rsid w:val="004A4445"/>
    <w:rsid w:val="004A7310"/>
    <w:rsid w:val="004A7961"/>
    <w:rsid w:val="004B12F1"/>
    <w:rsid w:val="004B4DF9"/>
    <w:rsid w:val="004B5754"/>
    <w:rsid w:val="004B784E"/>
    <w:rsid w:val="004C4572"/>
    <w:rsid w:val="004D1014"/>
    <w:rsid w:val="004D16EB"/>
    <w:rsid w:val="004D24D1"/>
    <w:rsid w:val="004D2672"/>
    <w:rsid w:val="004D3AC8"/>
    <w:rsid w:val="004E6089"/>
    <w:rsid w:val="004E65D2"/>
    <w:rsid w:val="004F05B6"/>
    <w:rsid w:val="004F5D9A"/>
    <w:rsid w:val="00500D1F"/>
    <w:rsid w:val="005019DD"/>
    <w:rsid w:val="0050315E"/>
    <w:rsid w:val="0050376D"/>
    <w:rsid w:val="00503BF4"/>
    <w:rsid w:val="005050C9"/>
    <w:rsid w:val="005166AE"/>
    <w:rsid w:val="00536638"/>
    <w:rsid w:val="00541A2D"/>
    <w:rsid w:val="00546BC2"/>
    <w:rsid w:val="005525D1"/>
    <w:rsid w:val="0055612E"/>
    <w:rsid w:val="0055783C"/>
    <w:rsid w:val="00561E54"/>
    <w:rsid w:val="00564280"/>
    <w:rsid w:val="005656C4"/>
    <w:rsid w:val="00573B9B"/>
    <w:rsid w:val="00573B9F"/>
    <w:rsid w:val="00577952"/>
    <w:rsid w:val="0058083D"/>
    <w:rsid w:val="00581357"/>
    <w:rsid w:val="005822E1"/>
    <w:rsid w:val="0058771D"/>
    <w:rsid w:val="00594C76"/>
    <w:rsid w:val="00595766"/>
    <w:rsid w:val="00595A8E"/>
    <w:rsid w:val="005A3C57"/>
    <w:rsid w:val="005A4E39"/>
    <w:rsid w:val="005A5BA3"/>
    <w:rsid w:val="005B4C3B"/>
    <w:rsid w:val="005B6600"/>
    <w:rsid w:val="005C66DB"/>
    <w:rsid w:val="005D5D84"/>
    <w:rsid w:val="005E42F1"/>
    <w:rsid w:val="005F02C5"/>
    <w:rsid w:val="00601691"/>
    <w:rsid w:val="00603EFE"/>
    <w:rsid w:val="00606793"/>
    <w:rsid w:val="006135AD"/>
    <w:rsid w:val="00620236"/>
    <w:rsid w:val="006308EE"/>
    <w:rsid w:val="006356B1"/>
    <w:rsid w:val="00636890"/>
    <w:rsid w:val="00641980"/>
    <w:rsid w:val="006522BD"/>
    <w:rsid w:val="00652F26"/>
    <w:rsid w:val="00656C35"/>
    <w:rsid w:val="0066510C"/>
    <w:rsid w:val="00667005"/>
    <w:rsid w:val="00672FC3"/>
    <w:rsid w:val="00676670"/>
    <w:rsid w:val="00680551"/>
    <w:rsid w:val="00680DDE"/>
    <w:rsid w:val="00681C99"/>
    <w:rsid w:val="006848E3"/>
    <w:rsid w:val="00687F9F"/>
    <w:rsid w:val="006903D5"/>
    <w:rsid w:val="006955B6"/>
    <w:rsid w:val="00696D9C"/>
    <w:rsid w:val="006A2A90"/>
    <w:rsid w:val="006A441F"/>
    <w:rsid w:val="006B0477"/>
    <w:rsid w:val="006D03BB"/>
    <w:rsid w:val="006D784F"/>
    <w:rsid w:val="006F1470"/>
    <w:rsid w:val="006F2B65"/>
    <w:rsid w:val="006F32F4"/>
    <w:rsid w:val="006F485B"/>
    <w:rsid w:val="006F6F0E"/>
    <w:rsid w:val="00700577"/>
    <w:rsid w:val="007023AA"/>
    <w:rsid w:val="00705AFF"/>
    <w:rsid w:val="00706179"/>
    <w:rsid w:val="00706435"/>
    <w:rsid w:val="00710F52"/>
    <w:rsid w:val="007138CE"/>
    <w:rsid w:val="00716883"/>
    <w:rsid w:val="00717522"/>
    <w:rsid w:val="00717709"/>
    <w:rsid w:val="00735791"/>
    <w:rsid w:val="00746164"/>
    <w:rsid w:val="00752822"/>
    <w:rsid w:val="0075499F"/>
    <w:rsid w:val="00765ABD"/>
    <w:rsid w:val="00766325"/>
    <w:rsid w:val="007674A4"/>
    <w:rsid w:val="007734B1"/>
    <w:rsid w:val="007866ED"/>
    <w:rsid w:val="007B0C0A"/>
    <w:rsid w:val="007C1594"/>
    <w:rsid w:val="007C6CB7"/>
    <w:rsid w:val="007E1434"/>
    <w:rsid w:val="007E6905"/>
    <w:rsid w:val="007F0F80"/>
    <w:rsid w:val="007F621C"/>
    <w:rsid w:val="008002EA"/>
    <w:rsid w:val="00810C2A"/>
    <w:rsid w:val="008171CE"/>
    <w:rsid w:val="0082334A"/>
    <w:rsid w:val="008276A9"/>
    <w:rsid w:val="00834341"/>
    <w:rsid w:val="0084111E"/>
    <w:rsid w:val="0084296C"/>
    <w:rsid w:val="0084340B"/>
    <w:rsid w:val="0085038F"/>
    <w:rsid w:val="00851AD1"/>
    <w:rsid w:val="00856356"/>
    <w:rsid w:val="008571AD"/>
    <w:rsid w:val="0085757C"/>
    <w:rsid w:val="00860AF6"/>
    <w:rsid w:val="0086649B"/>
    <w:rsid w:val="00866541"/>
    <w:rsid w:val="00867AAF"/>
    <w:rsid w:val="00876854"/>
    <w:rsid w:val="00884B70"/>
    <w:rsid w:val="00892C84"/>
    <w:rsid w:val="00895302"/>
    <w:rsid w:val="00895C0C"/>
    <w:rsid w:val="008A1A63"/>
    <w:rsid w:val="008A78D2"/>
    <w:rsid w:val="008B225E"/>
    <w:rsid w:val="008C4BB3"/>
    <w:rsid w:val="008C6218"/>
    <w:rsid w:val="008C780C"/>
    <w:rsid w:val="008C7B3D"/>
    <w:rsid w:val="008E2C42"/>
    <w:rsid w:val="008E3BFC"/>
    <w:rsid w:val="008E4734"/>
    <w:rsid w:val="008F5917"/>
    <w:rsid w:val="009009F1"/>
    <w:rsid w:val="00907D15"/>
    <w:rsid w:val="00914F8D"/>
    <w:rsid w:val="00920383"/>
    <w:rsid w:val="00921C27"/>
    <w:rsid w:val="00923FB3"/>
    <w:rsid w:val="009252F1"/>
    <w:rsid w:val="00926D9F"/>
    <w:rsid w:val="00930CDB"/>
    <w:rsid w:val="009365AB"/>
    <w:rsid w:val="00937928"/>
    <w:rsid w:val="009428CF"/>
    <w:rsid w:val="00945D0D"/>
    <w:rsid w:val="009470D3"/>
    <w:rsid w:val="009509E8"/>
    <w:rsid w:val="009510C5"/>
    <w:rsid w:val="009538C6"/>
    <w:rsid w:val="00963A18"/>
    <w:rsid w:val="009658E4"/>
    <w:rsid w:val="00966245"/>
    <w:rsid w:val="00970753"/>
    <w:rsid w:val="00973C21"/>
    <w:rsid w:val="00983B56"/>
    <w:rsid w:val="00985BAA"/>
    <w:rsid w:val="00991767"/>
    <w:rsid w:val="00992FDA"/>
    <w:rsid w:val="009958F7"/>
    <w:rsid w:val="009A03DE"/>
    <w:rsid w:val="009A5F25"/>
    <w:rsid w:val="009B1BEC"/>
    <w:rsid w:val="009B4937"/>
    <w:rsid w:val="009B7D0C"/>
    <w:rsid w:val="009C6753"/>
    <w:rsid w:val="009C6DDC"/>
    <w:rsid w:val="009D0030"/>
    <w:rsid w:val="009D35F6"/>
    <w:rsid w:val="009D750A"/>
    <w:rsid w:val="00A036D5"/>
    <w:rsid w:val="00A06260"/>
    <w:rsid w:val="00A23C7A"/>
    <w:rsid w:val="00A24DB9"/>
    <w:rsid w:val="00A27EB0"/>
    <w:rsid w:val="00A31748"/>
    <w:rsid w:val="00A3631B"/>
    <w:rsid w:val="00A44D8B"/>
    <w:rsid w:val="00A45DB5"/>
    <w:rsid w:val="00A50967"/>
    <w:rsid w:val="00A53E8C"/>
    <w:rsid w:val="00A54FAF"/>
    <w:rsid w:val="00A556DE"/>
    <w:rsid w:val="00A6305B"/>
    <w:rsid w:val="00A722D7"/>
    <w:rsid w:val="00A77470"/>
    <w:rsid w:val="00A8125D"/>
    <w:rsid w:val="00A831B2"/>
    <w:rsid w:val="00A84020"/>
    <w:rsid w:val="00A85DA5"/>
    <w:rsid w:val="00A907F2"/>
    <w:rsid w:val="00A90D4A"/>
    <w:rsid w:val="00A94186"/>
    <w:rsid w:val="00A95404"/>
    <w:rsid w:val="00A970B3"/>
    <w:rsid w:val="00AA7EAF"/>
    <w:rsid w:val="00AB59C2"/>
    <w:rsid w:val="00AB7E4C"/>
    <w:rsid w:val="00AC6008"/>
    <w:rsid w:val="00AC6940"/>
    <w:rsid w:val="00AD402B"/>
    <w:rsid w:val="00AD5AD4"/>
    <w:rsid w:val="00AE4782"/>
    <w:rsid w:val="00AE746C"/>
    <w:rsid w:val="00AF2233"/>
    <w:rsid w:val="00AF48C6"/>
    <w:rsid w:val="00AF4914"/>
    <w:rsid w:val="00B009B1"/>
    <w:rsid w:val="00B0189B"/>
    <w:rsid w:val="00B0549B"/>
    <w:rsid w:val="00B20C54"/>
    <w:rsid w:val="00B22188"/>
    <w:rsid w:val="00B232BA"/>
    <w:rsid w:val="00B3067A"/>
    <w:rsid w:val="00B33C98"/>
    <w:rsid w:val="00B34620"/>
    <w:rsid w:val="00B37597"/>
    <w:rsid w:val="00B37FEC"/>
    <w:rsid w:val="00B41FCA"/>
    <w:rsid w:val="00B42AB5"/>
    <w:rsid w:val="00B43175"/>
    <w:rsid w:val="00B43E3D"/>
    <w:rsid w:val="00B443B1"/>
    <w:rsid w:val="00B51ABC"/>
    <w:rsid w:val="00B5441C"/>
    <w:rsid w:val="00B600E2"/>
    <w:rsid w:val="00B61D97"/>
    <w:rsid w:val="00B64C61"/>
    <w:rsid w:val="00B64E00"/>
    <w:rsid w:val="00B7073A"/>
    <w:rsid w:val="00B70CA6"/>
    <w:rsid w:val="00B74224"/>
    <w:rsid w:val="00B80AD8"/>
    <w:rsid w:val="00B920CD"/>
    <w:rsid w:val="00B93004"/>
    <w:rsid w:val="00B9633D"/>
    <w:rsid w:val="00BB1BF9"/>
    <w:rsid w:val="00BB4A63"/>
    <w:rsid w:val="00BB5E36"/>
    <w:rsid w:val="00BC6830"/>
    <w:rsid w:val="00BC7E32"/>
    <w:rsid w:val="00BC7F2F"/>
    <w:rsid w:val="00BD0590"/>
    <w:rsid w:val="00BD4EAA"/>
    <w:rsid w:val="00BD728F"/>
    <w:rsid w:val="00BF084E"/>
    <w:rsid w:val="00BF5944"/>
    <w:rsid w:val="00C116B3"/>
    <w:rsid w:val="00C20D8C"/>
    <w:rsid w:val="00C2568F"/>
    <w:rsid w:val="00C3329C"/>
    <w:rsid w:val="00C419CE"/>
    <w:rsid w:val="00C510C7"/>
    <w:rsid w:val="00C5544E"/>
    <w:rsid w:val="00C55758"/>
    <w:rsid w:val="00C62BBE"/>
    <w:rsid w:val="00C65589"/>
    <w:rsid w:val="00C70460"/>
    <w:rsid w:val="00C71F16"/>
    <w:rsid w:val="00C75544"/>
    <w:rsid w:val="00C8781A"/>
    <w:rsid w:val="00CA2D34"/>
    <w:rsid w:val="00CB2735"/>
    <w:rsid w:val="00CB2B25"/>
    <w:rsid w:val="00CB2D50"/>
    <w:rsid w:val="00CC3A6B"/>
    <w:rsid w:val="00CD3527"/>
    <w:rsid w:val="00CD45A9"/>
    <w:rsid w:val="00CD50FF"/>
    <w:rsid w:val="00CE1973"/>
    <w:rsid w:val="00CE1BFD"/>
    <w:rsid w:val="00CE271F"/>
    <w:rsid w:val="00CE33D4"/>
    <w:rsid w:val="00CE56F0"/>
    <w:rsid w:val="00CE7DA5"/>
    <w:rsid w:val="00CF287B"/>
    <w:rsid w:val="00CF3C3A"/>
    <w:rsid w:val="00D2192F"/>
    <w:rsid w:val="00D309CE"/>
    <w:rsid w:val="00D31F2F"/>
    <w:rsid w:val="00D33869"/>
    <w:rsid w:val="00D36742"/>
    <w:rsid w:val="00D41811"/>
    <w:rsid w:val="00D433FE"/>
    <w:rsid w:val="00D51E69"/>
    <w:rsid w:val="00D550BA"/>
    <w:rsid w:val="00D553C2"/>
    <w:rsid w:val="00D570E8"/>
    <w:rsid w:val="00D5773C"/>
    <w:rsid w:val="00D57C01"/>
    <w:rsid w:val="00D652BF"/>
    <w:rsid w:val="00D67036"/>
    <w:rsid w:val="00D731AC"/>
    <w:rsid w:val="00D74242"/>
    <w:rsid w:val="00D75440"/>
    <w:rsid w:val="00D82902"/>
    <w:rsid w:val="00D84E13"/>
    <w:rsid w:val="00D867C5"/>
    <w:rsid w:val="00D90D44"/>
    <w:rsid w:val="00D926F9"/>
    <w:rsid w:val="00D92F91"/>
    <w:rsid w:val="00D92FE7"/>
    <w:rsid w:val="00DA222A"/>
    <w:rsid w:val="00DA6BA8"/>
    <w:rsid w:val="00DB3DF2"/>
    <w:rsid w:val="00DB59E5"/>
    <w:rsid w:val="00DD0837"/>
    <w:rsid w:val="00DD6114"/>
    <w:rsid w:val="00DE451E"/>
    <w:rsid w:val="00DF1CBB"/>
    <w:rsid w:val="00E01014"/>
    <w:rsid w:val="00E0348F"/>
    <w:rsid w:val="00E149C2"/>
    <w:rsid w:val="00E14C67"/>
    <w:rsid w:val="00E21D63"/>
    <w:rsid w:val="00E22DF7"/>
    <w:rsid w:val="00E355A7"/>
    <w:rsid w:val="00E40A59"/>
    <w:rsid w:val="00E434AB"/>
    <w:rsid w:val="00E46243"/>
    <w:rsid w:val="00E64BB6"/>
    <w:rsid w:val="00E67D1E"/>
    <w:rsid w:val="00E71269"/>
    <w:rsid w:val="00E731B8"/>
    <w:rsid w:val="00E8323C"/>
    <w:rsid w:val="00E901C3"/>
    <w:rsid w:val="00E9061B"/>
    <w:rsid w:val="00E92506"/>
    <w:rsid w:val="00E94C93"/>
    <w:rsid w:val="00EA33C6"/>
    <w:rsid w:val="00EB6913"/>
    <w:rsid w:val="00EB70AD"/>
    <w:rsid w:val="00EC1045"/>
    <w:rsid w:val="00EC28C3"/>
    <w:rsid w:val="00ED0ED5"/>
    <w:rsid w:val="00ED44E7"/>
    <w:rsid w:val="00EE0F1B"/>
    <w:rsid w:val="00EE6863"/>
    <w:rsid w:val="00F04863"/>
    <w:rsid w:val="00F2510B"/>
    <w:rsid w:val="00F26B02"/>
    <w:rsid w:val="00F27111"/>
    <w:rsid w:val="00F32C11"/>
    <w:rsid w:val="00F34752"/>
    <w:rsid w:val="00F42F46"/>
    <w:rsid w:val="00F438E4"/>
    <w:rsid w:val="00F507AF"/>
    <w:rsid w:val="00F5321F"/>
    <w:rsid w:val="00F614A1"/>
    <w:rsid w:val="00F61F18"/>
    <w:rsid w:val="00F62093"/>
    <w:rsid w:val="00F63AF8"/>
    <w:rsid w:val="00F70825"/>
    <w:rsid w:val="00F7406B"/>
    <w:rsid w:val="00F75B00"/>
    <w:rsid w:val="00F77DAC"/>
    <w:rsid w:val="00F81224"/>
    <w:rsid w:val="00F8144D"/>
    <w:rsid w:val="00F82173"/>
    <w:rsid w:val="00F85859"/>
    <w:rsid w:val="00FB1350"/>
    <w:rsid w:val="00FB5EE6"/>
    <w:rsid w:val="00FB7A16"/>
    <w:rsid w:val="00FC056C"/>
    <w:rsid w:val="00FC5E51"/>
    <w:rsid w:val="00FD032F"/>
    <w:rsid w:val="00FD0838"/>
    <w:rsid w:val="00FE29FC"/>
    <w:rsid w:val="00FE4CB7"/>
    <w:rsid w:val="00FF3634"/>
    <w:rsid w:val="00FF4FDD"/>
    <w:rsid w:val="00FF6328"/>
    <w:rsid w:val="00FF70A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3E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rPr>
  </w:style>
  <w:style w:type="character" w:customStyle="1" w:styleId="PavadinimasDiagrama">
    <w:name w:val="Pavadinimas Diagrama"/>
    <w:basedOn w:val="Numatytasispastraiposriftas"/>
    <w:link w:val="Pavadinimas"/>
    <w:rsid w:val="00AC6940"/>
    <w:rPr>
      <w:rFonts w:ascii="Arial" w:hAnsi="Arial"/>
      <w:b/>
      <w:sz w:val="28"/>
      <w:szCs w:val="20"/>
      <w:lang w:val="en-GB"/>
    </w:rPr>
  </w:style>
  <w:style w:type="paragraph" w:customStyle="1" w:styleId="Stilius22">
    <w:name w:val="Stilius 2.2"/>
    <w:basedOn w:val="prastasis"/>
    <w:link w:val="Stilius22Char"/>
    <w:qFormat/>
    <w:rsid w:val="000238F1"/>
    <w:pPr>
      <w:numPr>
        <w:numId w:val="6"/>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 w:type="table" w:styleId="1vidutinisspalvinimas1parykinimas">
    <w:name w:val="Medium Shading 1 Accent 1"/>
    <w:basedOn w:val="prastojilentel"/>
    <w:uiPriority w:val="63"/>
    <w:rsid w:val="00F5321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SraopastraipaDiagrama">
    <w:name w:val="Sąrašo pastraipa Diagrama"/>
    <w:link w:val="Sraopastraipa"/>
    <w:uiPriority w:val="34"/>
    <w:rsid w:val="00046E07"/>
    <w:rPr>
      <w:rFonts w:eastAsiaTheme="minorHAnsi" w:cstheme="minorBidi"/>
      <w:lang w:val="lt-LT"/>
    </w:rPr>
  </w:style>
  <w:style w:type="character" w:styleId="Emfaz">
    <w:name w:val="Emphasis"/>
    <w:basedOn w:val="Numatytasispastraiposriftas"/>
    <w:uiPriority w:val="20"/>
    <w:qFormat/>
    <w:rsid w:val="0084296C"/>
    <w:rPr>
      <w:i/>
      <w:iCs/>
    </w:rPr>
  </w:style>
  <w:style w:type="character" w:customStyle="1" w:styleId="FontStyle25">
    <w:name w:val="Font Style25"/>
    <w:uiPriority w:val="99"/>
    <w:rsid w:val="00A53E8C"/>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A53E8C"/>
    <w:rPr>
      <w:sz w:val="16"/>
      <w:szCs w:val="16"/>
    </w:rPr>
  </w:style>
  <w:style w:type="paragraph" w:customStyle="1" w:styleId="LeftStyle">
    <w:name w:val="Left Style"/>
    <w:basedOn w:val="Sraopastraipa"/>
    <w:qFormat/>
    <w:rsid w:val="00A53E8C"/>
    <w:pPr>
      <w:numPr>
        <w:ilvl w:val="1"/>
        <w:numId w:val="9"/>
      </w:numPr>
      <w:autoSpaceDN w:val="0"/>
      <w:spacing w:after="0"/>
      <w:contextualSpacing w:val="0"/>
      <w:jc w:val="both"/>
    </w:pPr>
    <w:rPr>
      <w:rFonts w:ascii="Cambria" w:eastAsia="Calibri" w:hAnsi="Cambria"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AC6940"/>
    <w:rPr>
      <w:rFonts w:ascii="Arial" w:hAnsi="Arial"/>
      <w:b/>
      <w:sz w:val="28"/>
      <w:szCs w:val="20"/>
      <w:lang w:val="en-GB" w:eastAsia="x-none"/>
    </w:rPr>
  </w:style>
  <w:style w:type="paragraph" w:customStyle="1" w:styleId="Stilius22">
    <w:name w:val="Stilius 2.2"/>
    <w:basedOn w:val="prastasis"/>
    <w:link w:val="Stilius22Char"/>
    <w:qFormat/>
    <w:rsid w:val="000238F1"/>
    <w:pPr>
      <w:numPr>
        <w:numId w:val="6"/>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 w:type="table" w:styleId="1vidutinisspalvinimas1parykinimas">
    <w:name w:val="Medium Shading 1 Accent 1"/>
    <w:basedOn w:val="prastojilente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SraopastraipaDiagrama">
    <w:name w:val="Sąrašo pastraipa Diagrama"/>
    <w:link w:val="Sraopastraipa"/>
    <w:uiPriority w:val="34"/>
    <w:rsid w:val="00046E07"/>
    <w:rPr>
      <w:rFonts w:eastAsiaTheme="minorHAnsi" w:cstheme="minorBidi"/>
      <w:lang w:val="lt-LT"/>
    </w:rPr>
  </w:style>
  <w:style w:type="character" w:styleId="Emfaz">
    <w:name w:val="Emphasis"/>
    <w:basedOn w:val="Numatytasispastraiposriftas"/>
    <w:uiPriority w:val="20"/>
    <w:qFormat/>
    <w:rsid w:val="0084296C"/>
    <w:rPr>
      <w:i/>
      <w:iCs/>
    </w:rPr>
  </w:style>
  <w:style w:type="character" w:customStyle="1" w:styleId="FontStyle25">
    <w:name w:val="Font Style25"/>
    <w:uiPriority w:val="99"/>
    <w:rsid w:val="00A53E8C"/>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A53E8C"/>
    <w:rPr>
      <w:sz w:val="16"/>
      <w:szCs w:val="16"/>
    </w:rPr>
  </w:style>
  <w:style w:type="paragraph" w:customStyle="1" w:styleId="LeftStyle">
    <w:name w:val="Left Style"/>
    <w:basedOn w:val="Sraopastraipa"/>
    <w:qFormat/>
    <w:rsid w:val="00A53E8C"/>
    <w:pPr>
      <w:numPr>
        <w:ilvl w:val="1"/>
        <w:numId w:val="9"/>
      </w:numPr>
      <w:autoSpaceDN w:val="0"/>
      <w:spacing w:after="0"/>
      <w:contextualSpacing w:val="0"/>
      <w:jc w:val="both"/>
    </w:pPr>
    <w:rPr>
      <w:rFonts w:ascii="Cambria" w:eastAsia="Calibri" w:hAnsi="Cambria" w:cs="Times New Roman"/>
      <w:color w:val="000000"/>
      <w:lang w:val="en-GB"/>
    </w:rPr>
  </w:style>
</w:styles>
</file>

<file path=word/webSettings.xml><?xml version="1.0" encoding="utf-8"?>
<w:webSettings xmlns:r="http://schemas.openxmlformats.org/officeDocument/2006/relationships" xmlns:w="http://schemas.openxmlformats.org/wordprocessingml/2006/main">
  <w:divs>
    <w:div w:id="244799121">
      <w:bodyDiv w:val="1"/>
      <w:marLeft w:val="0"/>
      <w:marRight w:val="0"/>
      <w:marTop w:val="0"/>
      <w:marBottom w:val="0"/>
      <w:divBdr>
        <w:top w:val="none" w:sz="0" w:space="0" w:color="auto"/>
        <w:left w:val="none" w:sz="0" w:space="0" w:color="auto"/>
        <w:bottom w:val="none" w:sz="0" w:space="0" w:color="auto"/>
        <w:right w:val="none" w:sz="0" w:space="0" w:color="auto"/>
      </w:divBdr>
    </w:div>
    <w:div w:id="601114299">
      <w:bodyDiv w:val="1"/>
      <w:marLeft w:val="0"/>
      <w:marRight w:val="0"/>
      <w:marTop w:val="0"/>
      <w:marBottom w:val="0"/>
      <w:divBdr>
        <w:top w:val="none" w:sz="0" w:space="0" w:color="auto"/>
        <w:left w:val="none" w:sz="0" w:space="0" w:color="auto"/>
        <w:bottom w:val="none" w:sz="0" w:space="0" w:color="auto"/>
        <w:right w:val="none" w:sz="0" w:space="0" w:color="auto"/>
      </w:divBdr>
    </w:div>
    <w:div w:id="968783886">
      <w:bodyDiv w:val="1"/>
      <w:marLeft w:val="0"/>
      <w:marRight w:val="0"/>
      <w:marTop w:val="0"/>
      <w:marBottom w:val="0"/>
      <w:divBdr>
        <w:top w:val="none" w:sz="0" w:space="0" w:color="auto"/>
        <w:left w:val="none" w:sz="0" w:space="0" w:color="auto"/>
        <w:bottom w:val="none" w:sz="0" w:space="0" w:color="auto"/>
        <w:right w:val="none" w:sz="0" w:space="0" w:color="auto"/>
      </w:divBdr>
    </w:div>
    <w:div w:id="1005354650">
      <w:bodyDiv w:val="1"/>
      <w:marLeft w:val="0"/>
      <w:marRight w:val="0"/>
      <w:marTop w:val="0"/>
      <w:marBottom w:val="0"/>
      <w:divBdr>
        <w:top w:val="none" w:sz="0" w:space="0" w:color="auto"/>
        <w:left w:val="none" w:sz="0" w:space="0" w:color="auto"/>
        <w:bottom w:val="none" w:sz="0" w:space="0" w:color="auto"/>
        <w:right w:val="none" w:sz="0" w:space="0" w:color="auto"/>
      </w:divBdr>
    </w:div>
    <w:div w:id="1186793086">
      <w:bodyDiv w:val="1"/>
      <w:marLeft w:val="0"/>
      <w:marRight w:val="0"/>
      <w:marTop w:val="0"/>
      <w:marBottom w:val="0"/>
      <w:divBdr>
        <w:top w:val="none" w:sz="0" w:space="0" w:color="auto"/>
        <w:left w:val="none" w:sz="0" w:space="0" w:color="auto"/>
        <w:bottom w:val="none" w:sz="0" w:space="0" w:color="auto"/>
        <w:right w:val="none" w:sz="0" w:space="0" w:color="auto"/>
      </w:divBdr>
    </w:div>
    <w:div w:id="1346250597">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 w:id="1585799854">
      <w:bodyDiv w:val="1"/>
      <w:marLeft w:val="0"/>
      <w:marRight w:val="0"/>
      <w:marTop w:val="0"/>
      <w:marBottom w:val="0"/>
      <w:divBdr>
        <w:top w:val="none" w:sz="0" w:space="0" w:color="auto"/>
        <w:left w:val="none" w:sz="0" w:space="0" w:color="auto"/>
        <w:bottom w:val="none" w:sz="0" w:space="0" w:color="auto"/>
        <w:right w:val="none" w:sz="0" w:space="0" w:color="auto"/>
      </w:divBdr>
    </w:div>
    <w:div w:id="1788350310">
      <w:bodyDiv w:val="1"/>
      <w:marLeft w:val="0"/>
      <w:marRight w:val="0"/>
      <w:marTop w:val="0"/>
      <w:marBottom w:val="0"/>
      <w:divBdr>
        <w:top w:val="none" w:sz="0" w:space="0" w:color="auto"/>
        <w:left w:val="none" w:sz="0" w:space="0" w:color="auto"/>
        <w:bottom w:val="none" w:sz="0" w:space="0" w:color="auto"/>
        <w:right w:val="none" w:sz="0" w:space="0" w:color="auto"/>
      </w:divBdr>
    </w:div>
    <w:div w:id="20620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6C75-7292-447B-92BD-1B0F734C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29929</Words>
  <Characters>17060</Characters>
  <Application>Microsoft Office Word</Application>
  <DocSecurity>0</DocSecurity>
  <Lines>142</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Hewlett-Packard Company</cp:lastModifiedBy>
  <cp:revision>6</cp:revision>
  <cp:lastPrinted>2021-01-19T07:23:00Z</cp:lastPrinted>
  <dcterms:created xsi:type="dcterms:W3CDTF">2020-10-06T07:57:00Z</dcterms:created>
  <dcterms:modified xsi:type="dcterms:W3CDTF">2021-01-19T07:24:00Z</dcterms:modified>
</cp:coreProperties>
</file>