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58" w:rsidRPr="00AD3FD6" w:rsidRDefault="004D6A00" w:rsidP="0093199B">
      <w:pPr>
        <w:rPr>
          <w:rFonts w:ascii="Times New Roman" w:hAnsi="Times New Roman" w:cs="Times New Roman"/>
          <w:noProof/>
          <w:sz w:val="24"/>
          <w:szCs w:val="24"/>
        </w:rPr>
      </w:pPr>
      <w:r w:rsidRPr="00AD3FD6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DADE79" wp14:editId="7574C3D6">
                <wp:simplePos x="0" y="0"/>
                <wp:positionH relativeFrom="column">
                  <wp:posOffset>22860</wp:posOffset>
                </wp:positionH>
                <wp:positionV relativeFrom="paragraph">
                  <wp:posOffset>2070735</wp:posOffset>
                </wp:positionV>
                <wp:extent cx="6515100" cy="809625"/>
                <wp:effectExtent l="0" t="0" r="19050" b="28575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64" w:rsidRPr="00453264" w:rsidRDefault="00882A7D" w:rsidP="004326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DĖL </w:t>
                            </w:r>
                            <w:r w:rsidR="00EE75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ASMENS APSAUGOS PRIEMONŲ NAUDOJIMO APSISAUGANT</w:t>
                            </w:r>
                            <w:r w:rsidR="000C3A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NUO C</w:t>
                            </w:r>
                            <w:r w:rsidR="00453264" w:rsidRPr="00453264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>ovid-19</w:t>
                            </w:r>
                            <w:r w:rsidR="00FF7DE5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 xml:space="preserve"> ligos (koronaviruso infekcijos) </w:t>
                            </w:r>
                            <w:r w:rsidR="00EE75BE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>NE SVEIKATOS SEKTORIAUS INSTITUCIJOSE</w:t>
                            </w:r>
                          </w:p>
                          <w:p w:rsidR="00453264" w:rsidRPr="00882A7D" w:rsidRDefault="00453264" w:rsidP="0045326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2020-03-</w:t>
                            </w:r>
                            <w:r w:rsidR="00EE75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29</w:t>
                            </w:r>
                          </w:p>
                          <w:p w:rsidR="004D6A00" w:rsidRDefault="004D6A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82A7D" w:rsidRPr="00882A7D" w:rsidRDefault="00882A7D" w:rsidP="00882A7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2020-03-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1.8pt;margin-top:163.05pt;width:513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">
                <v:textbox>
                  <w:txbxContent>
                    <w:p w:rsidR="00453264" w:rsidRPr="00453264" w:rsidRDefault="00882A7D" w:rsidP="0043267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DĖL </w:t>
                      </w:r>
                      <w:r w:rsidR="00EE75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ASMENS APSAUGOS PRIEMONŲ NAUDOJIMO APSISAUGANT</w:t>
                      </w:r>
                      <w:r w:rsidR="000C3A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NUO C</w:t>
                      </w:r>
                      <w:r w:rsidR="00453264" w:rsidRPr="00453264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>ovid-19</w:t>
                      </w:r>
                      <w:r w:rsidR="00FF7DE5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 xml:space="preserve"> ligos (koronaviruso infekcijos) </w:t>
                      </w:r>
                      <w:r w:rsidR="00EE75BE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>NE SVEIKATOS SEKTORIAUS INSTITUCIJOSE</w:t>
                      </w:r>
                    </w:p>
                    <w:p w:rsidR="00453264" w:rsidRPr="00882A7D" w:rsidRDefault="00453264" w:rsidP="00453264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2020-03-</w:t>
                      </w:r>
                      <w:r w:rsidR="00EE75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29</w:t>
                      </w:r>
                    </w:p>
                    <w:p w:rsidR="004D6A00" w:rsidRDefault="004D6A0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82A7D" w:rsidRPr="00882A7D" w:rsidRDefault="00882A7D" w:rsidP="00882A7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2020-03-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1C5A" w:rsidRPr="00AD3FD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310D501" wp14:editId="5763F0FE">
            <wp:extent cx="6705600" cy="181553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754" t="19512" r="6222" b="45819"/>
                    <a:stretch/>
                  </pic:blipFill>
                  <pic:spPr bwMode="auto">
                    <a:xfrm>
                      <a:off x="0" y="0"/>
                      <a:ext cx="6787118" cy="1837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431" w:rsidRPr="00AD3FD6" w:rsidRDefault="00672431" w:rsidP="001C681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B441D9" w:rsidRDefault="00B441D9" w:rsidP="000C3A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FD6">
        <w:rPr>
          <w:rFonts w:ascii="Times New Roman" w:hAnsi="Times New Roman" w:cs="Times New Roman"/>
          <w:sz w:val="24"/>
          <w:szCs w:val="24"/>
        </w:rPr>
        <w:t xml:space="preserve">Sveikatos apsaugos ministerija, vadovaudamasi tarptautinių institucijų ir kitų šalių rekomendacijomis ir siekdama išvengti COVID-19 ligą </w:t>
      </w:r>
      <w:r w:rsidR="00E61DAD" w:rsidRPr="00AD3FD6">
        <w:rPr>
          <w:rFonts w:ascii="Times New Roman" w:hAnsi="Times New Roman" w:cs="Times New Roman"/>
          <w:sz w:val="24"/>
          <w:szCs w:val="24"/>
        </w:rPr>
        <w:t xml:space="preserve">(koronaviruso infekciją) </w:t>
      </w:r>
      <w:r w:rsidRPr="00AD3FD6">
        <w:rPr>
          <w:rFonts w:ascii="Times New Roman" w:hAnsi="Times New Roman" w:cs="Times New Roman"/>
          <w:sz w:val="24"/>
          <w:szCs w:val="24"/>
        </w:rPr>
        <w:t>plitim</w:t>
      </w:r>
      <w:r w:rsidR="000464FB" w:rsidRPr="00AD3FD6">
        <w:rPr>
          <w:rFonts w:ascii="Times New Roman" w:hAnsi="Times New Roman" w:cs="Times New Roman"/>
          <w:sz w:val="24"/>
          <w:szCs w:val="24"/>
        </w:rPr>
        <w:t>o</w:t>
      </w:r>
      <w:r w:rsidRPr="00AD3FD6">
        <w:rPr>
          <w:rFonts w:ascii="Times New Roman" w:hAnsi="Times New Roman" w:cs="Times New Roman"/>
          <w:sz w:val="24"/>
          <w:szCs w:val="24"/>
        </w:rPr>
        <w:t xml:space="preserve">,  </w:t>
      </w:r>
      <w:r w:rsidR="000C35C0">
        <w:rPr>
          <w:rFonts w:ascii="Times New Roman" w:hAnsi="Times New Roman" w:cs="Times New Roman"/>
          <w:sz w:val="24"/>
          <w:szCs w:val="24"/>
        </w:rPr>
        <w:t xml:space="preserve">teikia rekomendacijas </w:t>
      </w:r>
      <w:r w:rsidR="00EE75BE">
        <w:rPr>
          <w:rFonts w:ascii="Times New Roman" w:hAnsi="Times New Roman" w:cs="Times New Roman"/>
          <w:sz w:val="24"/>
          <w:szCs w:val="24"/>
        </w:rPr>
        <w:t xml:space="preserve">dėl asmens apsaugos priemonių naudojimo apsisaugant nuo </w:t>
      </w:r>
      <w:r w:rsidRPr="00AD3FD6">
        <w:rPr>
          <w:rFonts w:ascii="Times New Roman" w:hAnsi="Times New Roman" w:cs="Times New Roman"/>
          <w:sz w:val="24"/>
          <w:szCs w:val="24"/>
        </w:rPr>
        <w:t xml:space="preserve">COVID-19 ligos </w:t>
      </w:r>
      <w:r w:rsidR="00E61DAD" w:rsidRPr="00AD3FD6">
        <w:rPr>
          <w:rFonts w:ascii="Times New Roman" w:hAnsi="Times New Roman" w:cs="Times New Roman"/>
          <w:sz w:val="24"/>
          <w:szCs w:val="24"/>
        </w:rPr>
        <w:t>(koronaviruso infekcijos)</w:t>
      </w:r>
      <w:r w:rsidRPr="00AD3FD6">
        <w:rPr>
          <w:rFonts w:ascii="Times New Roman" w:hAnsi="Times New Roman" w:cs="Times New Roman"/>
          <w:sz w:val="24"/>
          <w:szCs w:val="24"/>
        </w:rPr>
        <w:t xml:space="preserve"> </w:t>
      </w:r>
      <w:r w:rsidR="00EE75BE">
        <w:rPr>
          <w:rFonts w:ascii="Times New Roman" w:hAnsi="Times New Roman" w:cs="Times New Roman"/>
          <w:sz w:val="24"/>
          <w:szCs w:val="24"/>
        </w:rPr>
        <w:t>ne sveikatos sektoriaus institucijose</w:t>
      </w:r>
      <w:r w:rsidR="00651C70">
        <w:rPr>
          <w:rFonts w:ascii="Times New Roman" w:hAnsi="Times New Roman" w:cs="Times New Roman"/>
          <w:sz w:val="24"/>
          <w:szCs w:val="24"/>
        </w:rPr>
        <w:t>.</w:t>
      </w:r>
    </w:p>
    <w:p w:rsidR="00B441D9" w:rsidRPr="00DE1C45" w:rsidRDefault="00DE1C45" w:rsidP="00DE1C45">
      <w:pPr>
        <w:pStyle w:val="ListParagraph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C45">
        <w:rPr>
          <w:rFonts w:ascii="Times New Roman" w:hAnsi="Times New Roman" w:cs="Times New Roman"/>
          <w:b/>
          <w:bCs/>
          <w:sz w:val="24"/>
          <w:szCs w:val="24"/>
        </w:rPr>
        <w:t>Kvėpavimo takų apsauga</w:t>
      </w:r>
    </w:p>
    <w:p w:rsidR="005E4F31" w:rsidRPr="0002573C" w:rsidRDefault="00DE1C45" w:rsidP="0002573C">
      <w:pPr>
        <w:pStyle w:val="ListParagraph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Ne sveikatos sektoriaus darbuotojams, atliekantiems pavestas funkcijas kvėpavimo takų apsaugai pakanka </w:t>
      </w:r>
      <w:r w:rsidR="003D2713">
        <w:rPr>
          <w:rStyle w:val="tlid-translation"/>
          <w:rFonts w:ascii="Times New Roman" w:hAnsi="Times New Roman" w:cs="Times New Roman"/>
          <w:sz w:val="24"/>
          <w:szCs w:val="24"/>
        </w:rPr>
        <w:t xml:space="preserve">vienkartinių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veido kaukių.</w:t>
      </w:r>
    </w:p>
    <w:p w:rsidR="009A13B7" w:rsidRDefault="007D477B" w:rsidP="00BA5793">
      <w:pPr>
        <w:pStyle w:val="ListParagraph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7D477B">
        <w:rPr>
          <w:rStyle w:val="tlid-translation"/>
          <w:rFonts w:ascii="Times New Roman" w:hAnsi="Times New Roman" w:cs="Times New Roman"/>
          <w:sz w:val="24"/>
          <w:szCs w:val="24"/>
        </w:rPr>
        <w:t>Europos ligų prevencijos ir kontrolės centras (ECDC) siūlo naudoti</w:t>
      </w:r>
      <w:r w:rsidR="00BA5793" w:rsidRPr="00BA5793">
        <w:rPr>
          <w:rStyle w:val="tlid-translation"/>
          <w:rFonts w:ascii="Times New Roman" w:hAnsi="Times New Roman" w:cs="Times New Roman"/>
          <w:sz w:val="24"/>
          <w:szCs w:val="24"/>
        </w:rPr>
        <w:t xml:space="preserve"> 2 ar 3 klasės daleles</w:t>
      </w:r>
      <w:r w:rsidR="00BA579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A5793" w:rsidRPr="00BA5793">
        <w:rPr>
          <w:rStyle w:val="tlid-translation"/>
          <w:rFonts w:ascii="Times New Roman" w:hAnsi="Times New Roman" w:cs="Times New Roman"/>
          <w:sz w:val="24"/>
          <w:szCs w:val="24"/>
        </w:rPr>
        <w:t xml:space="preserve">filtruojančius respiratorius FFP2 arba FFP3, kai </w:t>
      </w:r>
      <w:r w:rsidR="0002573C">
        <w:rPr>
          <w:rStyle w:val="tlid-translation"/>
          <w:rFonts w:ascii="Times New Roman" w:hAnsi="Times New Roman" w:cs="Times New Roman"/>
          <w:sz w:val="24"/>
          <w:szCs w:val="24"/>
        </w:rPr>
        <w:t>yra artimas kontaktas (mažiau negu 2 metrai) su įtariamu ar patvirtintu COVID-19 ligos atveju.</w:t>
      </w:r>
    </w:p>
    <w:p w:rsidR="0090793D" w:rsidRPr="0090793D" w:rsidRDefault="009A13B7" w:rsidP="0090793D">
      <w:pPr>
        <w:pStyle w:val="ListParagraph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Teikiant paslaugas uždarose patalpose turi 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 xml:space="preserve">būti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įrengtos pertvaros ir patalpos nuolat vėdinamos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 xml:space="preserve"> ir valomos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. Jei šių sąlygų neįmanoma užtikrinti </w:t>
      </w:r>
      <w:r w:rsidR="0002573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>ir kontaktas trunka daugiau nei 15 minučių bei nėra galimybių išlaikyti atstumą tarp asmenų didesnį nei 2 metrai, rekomenduojama naudoti FFP2 arba N95 respiratorius,</w:t>
      </w:r>
      <w:r w:rsidR="0090793D" w:rsidRPr="0090793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>tačiau jei yra FFP2, N95 respiratorių trūkumas, galima naudoti vienkartines veido kaukes. * Šioje situacijoje veido kaukę turėtų dėvėti ir paslaugos gavėjas.</w:t>
      </w:r>
    </w:p>
    <w:p w:rsidR="00E92722" w:rsidRDefault="00E92722" w:rsidP="00DE1C45">
      <w:pPr>
        <w:pStyle w:val="ListParagraph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Respiratoriai FFP2, N95 keičiami kai jie užsiteršia, kai per jį tampa sunku kvėpuoti. Šie respiratoriai gali būti naudojami ne ilgiau </w:t>
      </w:r>
      <w:r w:rsidR="00BA5793">
        <w:rPr>
          <w:rStyle w:val="tlid-translation"/>
          <w:rFonts w:ascii="Times New Roman" w:hAnsi="Times New Roman" w:cs="Times New Roman"/>
          <w:sz w:val="24"/>
          <w:szCs w:val="24"/>
        </w:rPr>
        <w:t xml:space="preserve">kaip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8 valandas. </w:t>
      </w:r>
    </w:p>
    <w:p w:rsidR="009A4659" w:rsidRDefault="003D2713" w:rsidP="00DE1C45">
      <w:pPr>
        <w:pStyle w:val="ListParagraph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Vienkartinės v</w:t>
      </w:r>
      <w:r w:rsidR="009A4659">
        <w:rPr>
          <w:rStyle w:val="tlid-translation"/>
          <w:rFonts w:ascii="Times New Roman" w:hAnsi="Times New Roman" w:cs="Times New Roman"/>
          <w:sz w:val="24"/>
          <w:szCs w:val="24"/>
        </w:rPr>
        <w:t>eido kaukės keičiamos kai sudrėksta, bet ne rečiau kaip kas 4 valandas.</w:t>
      </w:r>
    </w:p>
    <w:p w:rsidR="009A4659" w:rsidRDefault="009A4659" w:rsidP="00DE1C45">
      <w:pPr>
        <w:pStyle w:val="ListParagraph"/>
        <w:numPr>
          <w:ilvl w:val="0"/>
          <w:numId w:val="16"/>
        </w:numPr>
        <w:autoSpaceDE w:val="0"/>
        <w:autoSpaceDN w:val="0"/>
        <w:spacing w:line="252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Dėvint kaukes, būtina nuolatinė rankų higiena, </w:t>
      </w:r>
      <w:r w:rsidR="0090793D">
        <w:rPr>
          <w:rStyle w:val="tlid-translation"/>
          <w:rFonts w:ascii="Times New Roman" w:hAnsi="Times New Roman" w:cs="Times New Roman"/>
          <w:sz w:val="24"/>
          <w:szCs w:val="24"/>
        </w:rPr>
        <w:t>draudžiama liesti kaukę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:rsidR="008344D0" w:rsidRPr="000C35C0" w:rsidRDefault="005D7CA2" w:rsidP="000C35C0">
      <w:pPr>
        <w:autoSpaceDE w:val="0"/>
        <w:autoSpaceDN w:val="0"/>
        <w:spacing w:line="252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Rankų apsauga</w:t>
      </w:r>
    </w:p>
    <w:p w:rsidR="008344D0" w:rsidRPr="00C251B2" w:rsidRDefault="00ED1F7F" w:rsidP="00ED1F7F">
      <w:pPr>
        <w:pStyle w:val="BodyText"/>
        <w:numPr>
          <w:ilvl w:val="0"/>
          <w:numId w:val="20"/>
        </w:numPr>
        <w:spacing w:line="276" w:lineRule="auto"/>
      </w:pPr>
      <w:r w:rsidRPr="00C251B2">
        <w:t xml:space="preserve">Kai yra galimybė nusiplauti ir dezinfekuoti rankas, </w:t>
      </w:r>
      <w:r w:rsidR="003D2713" w:rsidRPr="00C251B2">
        <w:t xml:space="preserve">vienkartinės </w:t>
      </w:r>
      <w:r w:rsidRPr="00C251B2">
        <w:t>pirštinės n</w:t>
      </w:r>
      <w:r w:rsidR="0090793D" w:rsidRPr="00C251B2">
        <w:t>ėra būtinos</w:t>
      </w:r>
      <w:r w:rsidR="003D2713" w:rsidRPr="00C251B2">
        <w:t>.</w:t>
      </w:r>
    </w:p>
    <w:p w:rsidR="00ED1F7F" w:rsidRPr="00C251B2" w:rsidRDefault="00ED1F7F" w:rsidP="00ED1F7F">
      <w:pPr>
        <w:pStyle w:val="BodyText"/>
        <w:numPr>
          <w:ilvl w:val="0"/>
          <w:numId w:val="20"/>
        </w:numPr>
        <w:spacing w:line="276" w:lineRule="auto"/>
      </w:pPr>
      <w:r w:rsidRPr="00C251B2">
        <w:t>Vienkartinės pirštinės keičiamos priklausomai nuo kontakto su galimai užterštais paviršiais dažnumo</w:t>
      </w:r>
      <w:r w:rsidR="0090793D" w:rsidRPr="00C251B2">
        <w:t>. Jos turi būti pakeičiamos nedelsiant po tiesioginio kontakto su įtariamu ar nustatytu COVID-19 lig</w:t>
      </w:r>
      <w:r w:rsidR="00096175" w:rsidRPr="00C251B2">
        <w:t>a sergančiu asmeniu.</w:t>
      </w:r>
    </w:p>
    <w:p w:rsidR="0090793D" w:rsidRPr="00C251B2" w:rsidRDefault="00ED1F7F" w:rsidP="00096175">
      <w:pPr>
        <w:pStyle w:val="BodyText"/>
        <w:numPr>
          <w:ilvl w:val="0"/>
          <w:numId w:val="20"/>
        </w:numPr>
        <w:spacing w:line="276" w:lineRule="auto"/>
      </w:pPr>
      <w:r w:rsidRPr="00C251B2">
        <w:t>Vienkartinės pirštinės neturi būti dezinfekuojamos dezinfekciniai skysčiais</w:t>
      </w:r>
      <w:r w:rsidR="0090793D" w:rsidRPr="00C251B2">
        <w:t xml:space="preserve"> ir naudojamos pakartotinai  jas nusiėmus.</w:t>
      </w:r>
    </w:p>
    <w:p w:rsidR="007D477B" w:rsidRPr="00C251B2" w:rsidRDefault="007D477B" w:rsidP="003D2713">
      <w:pPr>
        <w:pStyle w:val="BodyText"/>
        <w:spacing w:line="276" w:lineRule="auto"/>
        <w:ind w:firstLine="360"/>
        <w:rPr>
          <w:b/>
          <w:bCs/>
        </w:rPr>
      </w:pPr>
    </w:p>
    <w:p w:rsidR="003D2713" w:rsidRDefault="003D2713" w:rsidP="003D2713">
      <w:pPr>
        <w:pStyle w:val="BodyText"/>
        <w:spacing w:line="276" w:lineRule="auto"/>
        <w:ind w:firstLine="360"/>
        <w:rPr>
          <w:b/>
          <w:bCs/>
          <w:lang w:val="en-GB"/>
        </w:rPr>
      </w:pPr>
      <w:proofErr w:type="spellStart"/>
      <w:r w:rsidRPr="003D2713">
        <w:rPr>
          <w:b/>
          <w:bCs/>
          <w:lang w:val="en-GB"/>
        </w:rPr>
        <w:t>Bendros</w:t>
      </w:r>
      <w:proofErr w:type="spellEnd"/>
      <w:r w:rsidRPr="003D2713">
        <w:rPr>
          <w:b/>
          <w:bCs/>
          <w:lang w:val="en-GB"/>
        </w:rPr>
        <w:t xml:space="preserve"> </w:t>
      </w:r>
      <w:proofErr w:type="spellStart"/>
      <w:r w:rsidRPr="003D2713">
        <w:rPr>
          <w:b/>
          <w:bCs/>
          <w:lang w:val="en-GB"/>
        </w:rPr>
        <w:t>rekomendacijos</w:t>
      </w:r>
      <w:proofErr w:type="spellEnd"/>
    </w:p>
    <w:p w:rsidR="003D2713" w:rsidRPr="003D2713" w:rsidRDefault="003D2713" w:rsidP="003D2713">
      <w:pPr>
        <w:pStyle w:val="BodyText"/>
        <w:spacing w:line="276" w:lineRule="auto"/>
        <w:rPr>
          <w:b/>
          <w:bCs/>
          <w:lang w:val="en-GB"/>
        </w:rPr>
      </w:pPr>
    </w:p>
    <w:p w:rsidR="00ED1F7F" w:rsidRDefault="00ED1F7F" w:rsidP="00ED1F7F">
      <w:pPr>
        <w:pStyle w:val="BodyText"/>
        <w:numPr>
          <w:ilvl w:val="0"/>
          <w:numId w:val="20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Ilgalaikės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globos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slaugos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istaigose</w:t>
      </w:r>
      <w:proofErr w:type="spellEnd"/>
      <w:r>
        <w:rPr>
          <w:lang w:val="en-GB"/>
        </w:rPr>
        <w:t xml:space="preserve"> </w:t>
      </w:r>
      <w:proofErr w:type="spellStart"/>
      <w:r w:rsidR="003D2713">
        <w:rPr>
          <w:lang w:val="en-GB"/>
        </w:rPr>
        <w:t>asmeninių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apsaugos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priemonių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naudojimui</w:t>
      </w:r>
      <w:proofErr w:type="spellEnd"/>
      <w:r w:rsidR="003D2713">
        <w:rPr>
          <w:lang w:val="en-GB"/>
        </w:rPr>
        <w:t xml:space="preserve"> </w:t>
      </w:r>
      <w:proofErr w:type="spellStart"/>
      <w:r>
        <w:rPr>
          <w:lang w:val="en-GB"/>
        </w:rPr>
        <w:t>galioja</w:t>
      </w:r>
      <w:proofErr w:type="spellEnd"/>
      <w:r>
        <w:rPr>
          <w:lang w:val="en-GB"/>
        </w:rPr>
        <w:t xml:space="preserve"> </w:t>
      </w:r>
      <w:proofErr w:type="spellStart"/>
      <w:r w:rsidR="003D2713">
        <w:rPr>
          <w:lang w:val="en-GB"/>
        </w:rPr>
        <w:t>asmens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sveikatos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priežiūros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įstaigoms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taikomos</w:t>
      </w:r>
      <w:proofErr w:type="spellEnd"/>
      <w:r w:rsidR="003D2713">
        <w:rPr>
          <w:lang w:val="en-GB"/>
        </w:rPr>
        <w:t xml:space="preserve"> </w:t>
      </w:r>
      <w:proofErr w:type="spellStart"/>
      <w:r w:rsidR="003D2713">
        <w:rPr>
          <w:lang w:val="en-GB"/>
        </w:rPr>
        <w:t>rekomendacijos</w:t>
      </w:r>
      <w:proofErr w:type="spellEnd"/>
      <w:r w:rsidR="003D2713">
        <w:rPr>
          <w:lang w:val="en-GB"/>
        </w:rPr>
        <w:t>.</w:t>
      </w:r>
    </w:p>
    <w:p w:rsidR="003D2713" w:rsidRDefault="003D2713" w:rsidP="003D2713">
      <w:pPr>
        <w:pStyle w:val="BodyText"/>
        <w:numPr>
          <w:ilvl w:val="0"/>
          <w:numId w:val="20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Apsirengiant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nusirengiant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asmenines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apsaugos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priemones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vadovautis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Sveikatos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apsaugos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ministerijos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paskelbtomis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rekomendacijomis</w:t>
      </w:r>
      <w:proofErr w:type="spellEnd"/>
      <w:r>
        <w:rPr>
          <w:lang w:val="en-GB"/>
        </w:rPr>
        <w:t xml:space="preserve">.  </w:t>
      </w:r>
    </w:p>
    <w:p w:rsidR="003D2713" w:rsidRDefault="003D2713" w:rsidP="003D2713">
      <w:pPr>
        <w:pStyle w:val="BodyText"/>
        <w:numPr>
          <w:ilvl w:val="0"/>
          <w:numId w:val="20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Jei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darbo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kontaktuojama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asmenimis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aiškiai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išreikštais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kvėpavimo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takų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infekcijų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simptomais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jiems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būti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uždedama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veido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kaukė</w:t>
      </w:r>
      <w:proofErr w:type="spellEnd"/>
      <w:r>
        <w:rPr>
          <w:lang w:val="en-GB"/>
        </w:rPr>
        <w:t>.</w:t>
      </w:r>
    </w:p>
    <w:p w:rsidR="003D2713" w:rsidRPr="00ED1F7F" w:rsidRDefault="007D477B" w:rsidP="003D2713">
      <w:pPr>
        <w:pStyle w:val="BodyText"/>
        <w:numPr>
          <w:ilvl w:val="0"/>
          <w:numId w:val="20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Atliekant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darbą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būtina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išlaikyti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socialinį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atstumą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laikytis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rankų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higienos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taisyklių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dažnai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vėdinti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patalpas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užtiktinti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dažnesnį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patalpų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valymą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dezinfekavimą</w:t>
      </w:r>
      <w:proofErr w:type="spellEnd"/>
      <w:r>
        <w:rPr>
          <w:lang w:val="en-GB"/>
        </w:rPr>
        <w:t>.</w:t>
      </w:r>
    </w:p>
    <w:p w:rsidR="00651C70" w:rsidRDefault="00651C70" w:rsidP="00D35F25">
      <w:pPr>
        <w:pStyle w:val="BodyText"/>
        <w:spacing w:line="276" w:lineRule="auto"/>
      </w:pPr>
    </w:p>
    <w:p w:rsidR="00B441D9" w:rsidRPr="007D477B" w:rsidRDefault="00B441D9" w:rsidP="00B441D9">
      <w:pPr>
        <w:pStyle w:val="BodyText"/>
        <w:spacing w:line="276" w:lineRule="auto"/>
        <w:rPr>
          <w:b/>
          <w:bCs/>
        </w:rPr>
      </w:pPr>
      <w:r w:rsidRPr="007D477B">
        <w:rPr>
          <w:b/>
          <w:bCs/>
        </w:rPr>
        <w:t>Rekomendacijos parengtos vadovaujantis šiomi</w:t>
      </w:r>
      <w:r w:rsidR="00353C24" w:rsidRPr="007D477B">
        <w:rPr>
          <w:b/>
          <w:bCs/>
        </w:rPr>
        <w:t xml:space="preserve">s tarptautinėmis </w:t>
      </w:r>
      <w:r w:rsidRPr="007D477B">
        <w:rPr>
          <w:b/>
          <w:bCs/>
        </w:rPr>
        <w:t>rekomendacijomis:</w:t>
      </w:r>
    </w:p>
    <w:p w:rsidR="008F209E" w:rsidRDefault="008F209E" w:rsidP="0049618E">
      <w:pPr>
        <w:pStyle w:val="ListParagraph"/>
        <w:numPr>
          <w:ilvl w:val="0"/>
          <w:numId w:val="17"/>
        </w:numPr>
        <w:autoSpaceDE w:val="0"/>
        <w:autoSpaceDN w:val="0"/>
        <w:spacing w:after="20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F209E">
        <w:rPr>
          <w:rFonts w:ascii="Times New Roman" w:hAnsi="Times New Roman" w:cs="Times New Roman"/>
          <w:sz w:val="24"/>
          <w:szCs w:val="24"/>
        </w:rPr>
        <w:t>Rational use of personal protective equipment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09E">
        <w:rPr>
          <w:rFonts w:ascii="Times New Roman" w:hAnsi="Times New Roman" w:cs="Times New Roman"/>
          <w:sz w:val="24"/>
          <w:szCs w:val="24"/>
        </w:rPr>
        <w:t>for coronavirus disease 2019 (COVID-19)</w:t>
      </w:r>
      <w:r w:rsidR="0049618E">
        <w:rPr>
          <w:rFonts w:ascii="Times New Roman" w:hAnsi="Times New Roman" w:cs="Times New Roman"/>
          <w:sz w:val="24"/>
          <w:szCs w:val="24"/>
        </w:rPr>
        <w:t xml:space="preserve">. World Health Organization, </w:t>
      </w:r>
      <w:r w:rsidR="0049618E" w:rsidRPr="0049618E">
        <w:rPr>
          <w:rFonts w:ascii="Times New Roman" w:hAnsi="Times New Roman" w:cs="Times New Roman"/>
          <w:sz w:val="24"/>
          <w:szCs w:val="24"/>
        </w:rPr>
        <w:t>Interim guidance</w:t>
      </w:r>
      <w:r w:rsidR="0049618E">
        <w:rPr>
          <w:rFonts w:ascii="Times New Roman" w:hAnsi="Times New Roman" w:cs="Times New Roman"/>
          <w:sz w:val="24"/>
          <w:szCs w:val="24"/>
        </w:rPr>
        <w:t xml:space="preserve">, </w:t>
      </w:r>
      <w:r w:rsidR="0049618E" w:rsidRPr="0049618E">
        <w:rPr>
          <w:rFonts w:ascii="Times New Roman" w:hAnsi="Times New Roman" w:cs="Times New Roman"/>
          <w:sz w:val="24"/>
          <w:szCs w:val="24"/>
        </w:rPr>
        <w:t>27 February 2020</w:t>
      </w:r>
      <w:r w:rsidR="0049618E">
        <w:rPr>
          <w:rFonts w:ascii="Times New Roman" w:hAnsi="Times New Roman" w:cs="Times New Roman"/>
          <w:sz w:val="24"/>
          <w:szCs w:val="24"/>
        </w:rPr>
        <w:t>.</w:t>
      </w:r>
    </w:p>
    <w:p w:rsidR="00C722C8" w:rsidRPr="00C722C8" w:rsidRDefault="00C722C8" w:rsidP="00C72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722C8">
        <w:rPr>
          <w:rFonts w:ascii="Times New Roman" w:hAnsi="Times New Roman" w:cs="Times New Roman"/>
          <w:sz w:val="24"/>
          <w:szCs w:val="24"/>
        </w:rPr>
        <w:t xml:space="preserve">Infection Prevention and Control guidance for Long-Term Care Facilities in the context of COVID-19; World Health Organization, Interim guidance,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72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Pr="00C722C8">
        <w:rPr>
          <w:rFonts w:ascii="Times New Roman" w:hAnsi="Times New Roman" w:cs="Times New Roman"/>
          <w:sz w:val="24"/>
          <w:szCs w:val="24"/>
        </w:rPr>
        <w:t>2020.</w:t>
      </w:r>
    </w:p>
    <w:p w:rsidR="00DE1C45" w:rsidRPr="00DE1C45" w:rsidRDefault="00DE1C45" w:rsidP="00DE1C45">
      <w:pPr>
        <w:pStyle w:val="ListParagraph"/>
        <w:numPr>
          <w:ilvl w:val="0"/>
          <w:numId w:val="17"/>
        </w:numPr>
        <w:autoSpaceDE w:val="0"/>
        <w:autoSpaceDN w:val="0"/>
        <w:spacing w:after="20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DE1C45">
        <w:rPr>
          <w:rFonts w:ascii="Times New Roman" w:hAnsi="Times New Roman" w:cs="Times New Roman"/>
          <w:sz w:val="24"/>
          <w:szCs w:val="24"/>
        </w:rPr>
        <w:t>Personal protective equipment (PPE) needs in healthcare settings for the care of patients with suspected or confirmed novel coronavirus (2019-nCoV)</w:t>
      </w:r>
      <w:r>
        <w:rPr>
          <w:rFonts w:ascii="Times New Roman" w:hAnsi="Times New Roman" w:cs="Times New Roman"/>
          <w:sz w:val="24"/>
          <w:szCs w:val="24"/>
        </w:rPr>
        <w:t xml:space="preserve">; ECDC, </w:t>
      </w:r>
      <w:r w:rsidRPr="00DE1C45">
        <w:rPr>
          <w:rFonts w:ascii="Times New Roman" w:hAnsi="Times New Roman" w:cs="Times New Roman"/>
          <w:sz w:val="24"/>
          <w:szCs w:val="24"/>
        </w:rPr>
        <w:t>February 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7CA2">
        <w:rPr>
          <w:rFonts w:ascii="Times New Roman" w:hAnsi="Times New Roman" w:cs="Times New Roman"/>
          <w:sz w:val="24"/>
          <w:szCs w:val="24"/>
        </w:rPr>
        <w:t>*</w:t>
      </w:r>
    </w:p>
    <w:p w:rsidR="00DE1C45" w:rsidRDefault="00DE1C45" w:rsidP="00DE1C4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E1C45">
        <w:rPr>
          <w:rFonts w:ascii="Times New Roman" w:hAnsi="Times New Roman" w:cs="Times New Roman"/>
          <w:sz w:val="24"/>
          <w:szCs w:val="24"/>
        </w:rPr>
        <w:t xml:space="preserve">Home care for patients with suspected novel coronavirus (COVID-19) infection presenting with mild symptoms, and management of their contacts; </w:t>
      </w:r>
      <w:bookmarkStart w:id="0" w:name="_Hlk36375727"/>
      <w:r w:rsidRPr="00DE1C45">
        <w:rPr>
          <w:rFonts w:ascii="Times New Roman" w:hAnsi="Times New Roman" w:cs="Times New Roman"/>
          <w:sz w:val="24"/>
          <w:szCs w:val="24"/>
        </w:rPr>
        <w:t>World Health Organization</w:t>
      </w:r>
      <w:bookmarkEnd w:id="0"/>
      <w:r w:rsidRPr="00DE1C45">
        <w:rPr>
          <w:rFonts w:ascii="Times New Roman" w:hAnsi="Times New Roman" w:cs="Times New Roman"/>
          <w:sz w:val="24"/>
          <w:szCs w:val="24"/>
        </w:rPr>
        <w:t>, Interim guidance,  04 February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CA2" w:rsidRPr="00DE1C45" w:rsidRDefault="005D7CA2" w:rsidP="00DE1C4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D7CA2">
        <w:rPr>
          <w:rFonts w:ascii="Times New Roman" w:hAnsi="Times New Roman" w:cs="Times New Roman"/>
          <w:sz w:val="24"/>
          <w:szCs w:val="24"/>
        </w:rPr>
        <w:t>Getting your workplace ready for COVID-19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D7CA2">
        <w:rPr>
          <w:rFonts w:ascii="Times New Roman" w:hAnsi="Times New Roman" w:cs="Times New Roman"/>
          <w:sz w:val="24"/>
          <w:szCs w:val="24"/>
        </w:rPr>
        <w:t>World Health Organization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7CA2">
        <w:rPr>
          <w:rFonts w:ascii="Times New Roman" w:hAnsi="Times New Roman" w:cs="Times New Roman"/>
          <w:sz w:val="24"/>
          <w:szCs w:val="24"/>
        </w:rPr>
        <w:t>3 March2020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2C8" w:rsidRPr="00DE1C45" w:rsidRDefault="00C722C8" w:rsidP="00DE1C45">
      <w:pPr>
        <w:pStyle w:val="ListParagraph"/>
        <w:autoSpaceDE w:val="0"/>
        <w:autoSpaceDN w:val="0"/>
        <w:spacing w:after="200" w:line="276" w:lineRule="auto"/>
        <w:ind w:left="502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E04D9" w:rsidRPr="00AD3FD6" w:rsidRDefault="00EE04D9" w:rsidP="00B441D9">
      <w:pPr>
        <w:spacing w:after="0" w:line="25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E04D9" w:rsidRPr="00AD3FD6" w:rsidSect="004C2219">
      <w:headerReference w:type="default" r:id="rId13"/>
      <w:pgSz w:w="11906" w:h="16838"/>
      <w:pgMar w:top="1134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26" w:rsidRDefault="00981826" w:rsidP="00E0756C">
      <w:pPr>
        <w:spacing w:after="0" w:line="240" w:lineRule="auto"/>
      </w:pPr>
      <w:r>
        <w:separator/>
      </w:r>
    </w:p>
  </w:endnote>
  <w:endnote w:type="continuationSeparator" w:id="0">
    <w:p w:rsidR="00981826" w:rsidRDefault="00981826" w:rsidP="00E0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26" w:rsidRDefault="00981826" w:rsidP="00E0756C">
      <w:pPr>
        <w:spacing w:after="0" w:line="240" w:lineRule="auto"/>
      </w:pPr>
      <w:r>
        <w:separator/>
      </w:r>
    </w:p>
  </w:footnote>
  <w:footnote w:type="continuationSeparator" w:id="0">
    <w:p w:rsidR="00981826" w:rsidRDefault="00981826" w:rsidP="00E0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387355"/>
      <w:docPartObj>
        <w:docPartGallery w:val="Page Numbers (Top of Page)"/>
        <w:docPartUnique/>
      </w:docPartObj>
    </w:sdtPr>
    <w:sdtEndPr/>
    <w:sdtContent>
      <w:p w:rsidR="004C2219" w:rsidRDefault="004C221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840">
          <w:rPr>
            <w:noProof/>
          </w:rPr>
          <w:t>2</w:t>
        </w:r>
        <w:r>
          <w:fldChar w:fldCharType="end"/>
        </w:r>
      </w:p>
    </w:sdtContent>
  </w:sdt>
  <w:p w:rsidR="004C2219" w:rsidRDefault="004C22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1C4"/>
    <w:multiLevelType w:val="hybridMultilevel"/>
    <w:tmpl w:val="B4A49EEE"/>
    <w:lvl w:ilvl="0" w:tplc="7CB81F4A">
      <w:numFmt w:val="bullet"/>
      <w:lvlText w:val="–"/>
      <w:lvlJc w:val="left"/>
      <w:pPr>
        <w:ind w:left="2880" w:hanging="360"/>
      </w:pPr>
      <w:rPr>
        <w:rFonts w:ascii="Calibri" w:eastAsiaTheme="minorHAnsi" w:hAnsi="Calibri" w:cs="Calibri" w:hint="default"/>
        <w:u w:val="none"/>
      </w:rPr>
    </w:lvl>
    <w:lvl w:ilvl="1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7CB81F4A">
      <w:numFmt w:val="bullet"/>
      <w:lvlText w:val="–"/>
      <w:lvlJc w:val="left"/>
      <w:pPr>
        <w:ind w:left="4320" w:hanging="360"/>
      </w:pPr>
      <w:rPr>
        <w:rFonts w:ascii="Calibri" w:eastAsiaTheme="minorHAnsi" w:hAnsi="Calibri" w:cs="Calibri" w:hint="default"/>
        <w:u w:val="none"/>
      </w:rPr>
    </w:lvl>
    <w:lvl w:ilvl="3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B3743A5"/>
    <w:multiLevelType w:val="hybridMultilevel"/>
    <w:tmpl w:val="92C4E0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2109E"/>
    <w:multiLevelType w:val="hybridMultilevel"/>
    <w:tmpl w:val="4C18AE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AEE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81F4A">
      <w:numFmt w:val="bullet"/>
      <w:lvlText w:val="–"/>
      <w:lvlJc w:val="left"/>
      <w:pPr>
        <w:ind w:left="2880" w:hanging="360"/>
      </w:pPr>
      <w:rPr>
        <w:rFonts w:ascii="Calibri" w:eastAsiaTheme="minorHAnsi" w:hAnsi="Calibri" w:cs="Calibri" w:hint="default"/>
        <w:u w:val="none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A183E"/>
    <w:multiLevelType w:val="hybridMultilevel"/>
    <w:tmpl w:val="B6BA968E"/>
    <w:lvl w:ilvl="0" w:tplc="2C482A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D0DF1"/>
    <w:multiLevelType w:val="hybridMultilevel"/>
    <w:tmpl w:val="0C764B80"/>
    <w:lvl w:ilvl="0" w:tplc="7CB81F4A">
      <w:numFmt w:val="bullet"/>
      <w:lvlText w:val="–"/>
      <w:lvlJc w:val="left"/>
      <w:pPr>
        <w:ind w:left="2880" w:hanging="360"/>
      </w:pPr>
      <w:rPr>
        <w:rFonts w:ascii="Calibri" w:eastAsiaTheme="minorHAnsi" w:hAnsi="Calibri" w:cs="Calibri" w:hint="default"/>
        <w:u w:val="none"/>
      </w:rPr>
    </w:lvl>
    <w:lvl w:ilvl="1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7CB81F4A">
      <w:numFmt w:val="bullet"/>
      <w:lvlText w:val="–"/>
      <w:lvlJc w:val="left"/>
      <w:pPr>
        <w:ind w:left="4320" w:hanging="360"/>
      </w:pPr>
      <w:rPr>
        <w:rFonts w:ascii="Calibri" w:eastAsiaTheme="minorHAnsi" w:hAnsi="Calibri" w:cs="Calibri" w:hint="default"/>
        <w:u w:val="none"/>
      </w:rPr>
    </w:lvl>
    <w:lvl w:ilvl="3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C822210"/>
    <w:multiLevelType w:val="hybridMultilevel"/>
    <w:tmpl w:val="19C2A400"/>
    <w:lvl w:ilvl="0" w:tplc="7CB81F4A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17593F"/>
    <w:multiLevelType w:val="hybridMultilevel"/>
    <w:tmpl w:val="D06413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AEE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A5E68"/>
    <w:multiLevelType w:val="hybridMultilevel"/>
    <w:tmpl w:val="B0D8BF02"/>
    <w:lvl w:ilvl="0" w:tplc="60782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DF35E2"/>
    <w:multiLevelType w:val="hybridMultilevel"/>
    <w:tmpl w:val="C83430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C17EA"/>
    <w:multiLevelType w:val="hybridMultilevel"/>
    <w:tmpl w:val="38C0A3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7452A"/>
    <w:multiLevelType w:val="hybridMultilevel"/>
    <w:tmpl w:val="145C8A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C78C4"/>
    <w:multiLevelType w:val="hybridMultilevel"/>
    <w:tmpl w:val="86A254F8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EB36E91"/>
    <w:multiLevelType w:val="hybridMultilevel"/>
    <w:tmpl w:val="1B60A1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756D3"/>
    <w:multiLevelType w:val="hybridMultilevel"/>
    <w:tmpl w:val="B0D8FBA4"/>
    <w:lvl w:ilvl="0" w:tplc="7CB81F4A">
      <w:numFmt w:val="bullet"/>
      <w:lvlText w:val="–"/>
      <w:lvlJc w:val="left"/>
      <w:pPr>
        <w:ind w:left="1211" w:hanging="360"/>
      </w:pPr>
      <w:rPr>
        <w:rFonts w:ascii="Calibri" w:eastAsiaTheme="minorHAnsi" w:hAnsi="Calibri" w:cs="Calibri" w:hint="default"/>
        <w:u w:val="none"/>
      </w:rPr>
    </w:lvl>
    <w:lvl w:ilvl="1" w:tplc="0427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DE85BF4"/>
    <w:multiLevelType w:val="hybridMultilevel"/>
    <w:tmpl w:val="93CCA2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15976"/>
    <w:multiLevelType w:val="hybridMultilevel"/>
    <w:tmpl w:val="9B8A6AEA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73612C0"/>
    <w:multiLevelType w:val="hybridMultilevel"/>
    <w:tmpl w:val="9FF294E6"/>
    <w:lvl w:ilvl="0" w:tplc="7CB81F4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061FA"/>
    <w:multiLevelType w:val="multilevel"/>
    <w:tmpl w:val="0427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CD84FF1"/>
    <w:multiLevelType w:val="hybridMultilevel"/>
    <w:tmpl w:val="974A57E6"/>
    <w:lvl w:ilvl="0" w:tplc="86F02C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0"/>
  </w:num>
  <w:num w:numId="14">
    <w:abstractNumId w:val="4"/>
  </w:num>
  <w:num w:numId="15">
    <w:abstractNumId w:val="17"/>
  </w:num>
  <w:num w:numId="16">
    <w:abstractNumId w:val="10"/>
  </w:num>
  <w:num w:numId="17">
    <w:abstractNumId w:val="1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82"/>
    <w:rsid w:val="00000484"/>
    <w:rsid w:val="0002573C"/>
    <w:rsid w:val="000464FB"/>
    <w:rsid w:val="00070CB8"/>
    <w:rsid w:val="00096175"/>
    <w:rsid w:val="000C35C0"/>
    <w:rsid w:val="000C3A9D"/>
    <w:rsid w:val="001B2B82"/>
    <w:rsid w:val="001B4A4A"/>
    <w:rsid w:val="001C02DC"/>
    <w:rsid w:val="001C6813"/>
    <w:rsid w:val="001D6279"/>
    <w:rsid w:val="001E1C5A"/>
    <w:rsid w:val="001F57A1"/>
    <w:rsid w:val="00216618"/>
    <w:rsid w:val="002262ED"/>
    <w:rsid w:val="002336E6"/>
    <w:rsid w:val="00240840"/>
    <w:rsid w:val="0025380A"/>
    <w:rsid w:val="00302AB0"/>
    <w:rsid w:val="00353C24"/>
    <w:rsid w:val="00371977"/>
    <w:rsid w:val="00391866"/>
    <w:rsid w:val="003C4E46"/>
    <w:rsid w:val="003C6AAD"/>
    <w:rsid w:val="003D21AE"/>
    <w:rsid w:val="003D2713"/>
    <w:rsid w:val="00407F13"/>
    <w:rsid w:val="00432673"/>
    <w:rsid w:val="00453264"/>
    <w:rsid w:val="0049618E"/>
    <w:rsid w:val="004C2219"/>
    <w:rsid w:val="004D6A00"/>
    <w:rsid w:val="005074FA"/>
    <w:rsid w:val="00516F56"/>
    <w:rsid w:val="0054223E"/>
    <w:rsid w:val="00560D94"/>
    <w:rsid w:val="005D7CA2"/>
    <w:rsid w:val="005E2D7A"/>
    <w:rsid w:val="005E4F31"/>
    <w:rsid w:val="005E56BC"/>
    <w:rsid w:val="00651C70"/>
    <w:rsid w:val="00653A82"/>
    <w:rsid w:val="00672431"/>
    <w:rsid w:val="006C1B17"/>
    <w:rsid w:val="006F05FB"/>
    <w:rsid w:val="00700A29"/>
    <w:rsid w:val="00781FCB"/>
    <w:rsid w:val="007D20CC"/>
    <w:rsid w:val="007D477B"/>
    <w:rsid w:val="008344D0"/>
    <w:rsid w:val="008417E7"/>
    <w:rsid w:val="00872265"/>
    <w:rsid w:val="00882A7D"/>
    <w:rsid w:val="008A5D26"/>
    <w:rsid w:val="008B7D8D"/>
    <w:rsid w:val="008C5706"/>
    <w:rsid w:val="008C6CC3"/>
    <w:rsid w:val="008D6559"/>
    <w:rsid w:val="008F209E"/>
    <w:rsid w:val="008F2399"/>
    <w:rsid w:val="0090793D"/>
    <w:rsid w:val="0092600B"/>
    <w:rsid w:val="0093199B"/>
    <w:rsid w:val="00934B13"/>
    <w:rsid w:val="00981826"/>
    <w:rsid w:val="00992FD1"/>
    <w:rsid w:val="00996BE8"/>
    <w:rsid w:val="009A13B7"/>
    <w:rsid w:val="009A4659"/>
    <w:rsid w:val="009E30E1"/>
    <w:rsid w:val="009F2942"/>
    <w:rsid w:val="00A16458"/>
    <w:rsid w:val="00A2656C"/>
    <w:rsid w:val="00A30C3C"/>
    <w:rsid w:val="00A44986"/>
    <w:rsid w:val="00A721F3"/>
    <w:rsid w:val="00A91755"/>
    <w:rsid w:val="00A91786"/>
    <w:rsid w:val="00AB6871"/>
    <w:rsid w:val="00AD3FD6"/>
    <w:rsid w:val="00B34D53"/>
    <w:rsid w:val="00B441D9"/>
    <w:rsid w:val="00B87FF4"/>
    <w:rsid w:val="00BA5793"/>
    <w:rsid w:val="00BE0E4B"/>
    <w:rsid w:val="00BF4E36"/>
    <w:rsid w:val="00C251B2"/>
    <w:rsid w:val="00C519D2"/>
    <w:rsid w:val="00C722C8"/>
    <w:rsid w:val="00CA06EF"/>
    <w:rsid w:val="00D204D0"/>
    <w:rsid w:val="00D35F25"/>
    <w:rsid w:val="00D42709"/>
    <w:rsid w:val="00D87903"/>
    <w:rsid w:val="00DA651B"/>
    <w:rsid w:val="00DB1737"/>
    <w:rsid w:val="00DB299A"/>
    <w:rsid w:val="00DE1C45"/>
    <w:rsid w:val="00E0756C"/>
    <w:rsid w:val="00E16D30"/>
    <w:rsid w:val="00E52336"/>
    <w:rsid w:val="00E61DAD"/>
    <w:rsid w:val="00E7760D"/>
    <w:rsid w:val="00E92722"/>
    <w:rsid w:val="00EB362B"/>
    <w:rsid w:val="00EC2FD2"/>
    <w:rsid w:val="00ED1F7F"/>
    <w:rsid w:val="00EE04D9"/>
    <w:rsid w:val="00EE75BE"/>
    <w:rsid w:val="00F27442"/>
    <w:rsid w:val="00F63761"/>
    <w:rsid w:val="00FC40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3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6C"/>
  </w:style>
  <w:style w:type="paragraph" w:styleId="Footer">
    <w:name w:val="footer"/>
    <w:basedOn w:val="Normal"/>
    <w:link w:val="FooterChar"/>
    <w:uiPriority w:val="99"/>
    <w:unhideWhenUsed/>
    <w:rsid w:val="00E0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6C"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A91786"/>
    <w:pPr>
      <w:ind w:left="720"/>
      <w:contextualSpacing/>
    </w:pPr>
  </w:style>
  <w:style w:type="paragraph" w:customStyle="1" w:styleId="prastasis1">
    <w:name w:val="Įprastasis1"/>
    <w:rsid w:val="0067243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DefaultParagraphFont"/>
    <w:rsid w:val="00672431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qFormat/>
    <w:locked/>
    <w:rsid w:val="00672431"/>
  </w:style>
  <w:style w:type="paragraph" w:styleId="BalloonText">
    <w:name w:val="Balloon Text"/>
    <w:basedOn w:val="Normal"/>
    <w:link w:val="BalloonTextChar"/>
    <w:uiPriority w:val="99"/>
    <w:semiHidden/>
    <w:unhideWhenUsed/>
    <w:rsid w:val="008C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06"/>
    <w:rPr>
      <w:rFonts w:ascii="Segoe UI" w:hAnsi="Segoe UI" w:cs="Segoe UI"/>
      <w:sz w:val="18"/>
      <w:szCs w:val="18"/>
    </w:rPr>
  </w:style>
  <w:style w:type="paragraph" w:customStyle="1" w:styleId="tajtip">
    <w:name w:val="tajtip"/>
    <w:basedOn w:val="Normal"/>
    <w:rsid w:val="00D2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rsid w:val="00B441D9"/>
    <w:rPr>
      <w:color w:val="auto"/>
      <w:u w:val="none"/>
    </w:rPr>
  </w:style>
  <w:style w:type="paragraph" w:styleId="BodyText">
    <w:name w:val="Body Text"/>
    <w:basedOn w:val="Normal"/>
    <w:link w:val="BodyTextChar"/>
    <w:uiPriority w:val="99"/>
    <w:rsid w:val="00B44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441D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9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5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56C"/>
  </w:style>
  <w:style w:type="paragraph" w:styleId="Footer">
    <w:name w:val="footer"/>
    <w:basedOn w:val="Normal"/>
    <w:link w:val="FooterChar"/>
    <w:uiPriority w:val="99"/>
    <w:unhideWhenUsed/>
    <w:rsid w:val="00E0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6C"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A91786"/>
    <w:pPr>
      <w:ind w:left="720"/>
      <w:contextualSpacing/>
    </w:pPr>
  </w:style>
  <w:style w:type="paragraph" w:customStyle="1" w:styleId="prastasis1">
    <w:name w:val="Įprastasis1"/>
    <w:rsid w:val="0067243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DefaultParagraphFont"/>
    <w:rsid w:val="00672431"/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qFormat/>
    <w:locked/>
    <w:rsid w:val="00672431"/>
  </w:style>
  <w:style w:type="paragraph" w:styleId="BalloonText">
    <w:name w:val="Balloon Text"/>
    <w:basedOn w:val="Normal"/>
    <w:link w:val="BalloonTextChar"/>
    <w:uiPriority w:val="99"/>
    <w:semiHidden/>
    <w:unhideWhenUsed/>
    <w:rsid w:val="008C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06"/>
    <w:rPr>
      <w:rFonts w:ascii="Segoe UI" w:hAnsi="Segoe UI" w:cs="Segoe UI"/>
      <w:sz w:val="18"/>
      <w:szCs w:val="18"/>
    </w:rPr>
  </w:style>
  <w:style w:type="paragraph" w:customStyle="1" w:styleId="tajtip">
    <w:name w:val="tajtip"/>
    <w:basedOn w:val="Normal"/>
    <w:rsid w:val="00D2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rsid w:val="00B441D9"/>
    <w:rPr>
      <w:color w:val="auto"/>
      <w:u w:val="none"/>
    </w:rPr>
  </w:style>
  <w:style w:type="paragraph" w:styleId="BodyText">
    <w:name w:val="Body Text"/>
    <w:basedOn w:val="Normal"/>
    <w:link w:val="BodyTextChar"/>
    <w:uiPriority w:val="99"/>
    <w:rsid w:val="00B44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441D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9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5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9C1DC913ECD6498C4DE29D0DDCDF9B" ma:contentTypeVersion="10" ma:contentTypeDescription="Kurkite naują dokumentą." ma:contentTypeScope="" ma:versionID="fee9f68e244f3aad78e12c1d9105c2ea">
  <xsd:schema xmlns:xsd="http://www.w3.org/2001/XMLSchema" xmlns:xs="http://www.w3.org/2001/XMLSchema" xmlns:p="http://schemas.microsoft.com/office/2006/metadata/properties" xmlns:ns3="85d4c2aa-9c4b-41f7-ad31-6cdf47405893" targetNamespace="http://schemas.microsoft.com/office/2006/metadata/properties" ma:root="true" ma:fieldsID="9f606af8e6caa9416f484880534302b3" ns3:_="">
    <xsd:import namespace="85d4c2aa-9c4b-41f7-ad31-6cdf47405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c2aa-9c4b-41f7-ad31-6cdf47405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BA48-E77C-49C8-B03E-E0411A1FC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9A718-20BD-4994-A65F-BC352A9B1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c2aa-9c4b-41f7-ad31-6cdf47405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6A2CD-661B-49C3-964C-4088EDD1DF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795B5-7159-498A-BBCA-54BA13EB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Mackevičienė</dc:creator>
  <cp:lastModifiedBy>Audrone</cp:lastModifiedBy>
  <cp:revision>2</cp:revision>
  <dcterms:created xsi:type="dcterms:W3CDTF">2020-03-31T08:34:00Z</dcterms:created>
  <dcterms:modified xsi:type="dcterms:W3CDTF">2020-03-31T08:34:00Z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0x010100F89C1DC913ECD6498C4DE29D0DDCDF9B</vt:lpwstr>
  </property>
</Properties>
</file>